
<file path=[Content_Types].xml><?xml version="1.0" encoding="utf-8"?>
<Types xmlns="http://schemas.openxmlformats.org/package/2006/content-types">
  <Default ContentType="image/png" Extension="png"/>
  <Default ContentType="application/vnd.openxmlformats-package.relationships+xml" Extension="rels"/>
  <Default ContentType="application/vnd.openxmlformats-officedocument.spreadsheetml.sheet" Extension="xlsx"/>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xmlns:r="http://schemas.openxmlformats.org/officeDocument/2006/relationships" xmlns:v="urn:schemas-microsoft-com:vml" xmlns:o="urn:schemas-microsoft-com:office:office">
  <w:body>
    <w:p>
      <w:pPr>
        <w:spacing w:before="480" w:after="480" w:line="288" w:lineRule="auto"/>
        <w:ind w:left="0"/>
      </w:pPr>
      <w:r>
        <w:rPr>
          <w:rFonts w:eastAsia="等线" w:ascii="Arial" w:cs="Arial" w:hAnsi="Arial"/>
          <w:b w:val="true"/>
          <w:sz w:val="52"/>
        </w:rPr>
        <w:t>10月工作日报</w:t>
      </w:r>
    </w:p>
    <w:p>
      <w:pPr>
        <w:spacing w:before="120" w:after="120" w:line="288" w:lineRule="auto"/>
        <w:ind w:left="0"/>
        <w:jc w:val="left"/>
      </w:pPr>
      <w:r>
        <w:rPr>
          <w:rFonts w:eastAsia="等线" w:ascii="Arial" w:cs="Arial" w:hAnsi="Arial"/>
          <w:sz w:val="22"/>
        </w:rPr>
        <w:t>目录：</w:t>
      </w:r>
      <w:hyperlink r:id="rId4">
        <w:r>
          <w:rPr>
            <w:rFonts w:eastAsia="等线" w:ascii="Arial" w:cs="Arial" w:hAnsi="Arial"/>
            <w:color w:val="3370ff"/>
            <w:sz w:val="22"/>
          </w:rPr>
          <w:t>工作日报目录</w:t>
        </w:r>
      </w:hyperlink>
      <w:r>
        <w:rPr>
          <w:rFonts w:eastAsia="等线" w:ascii="Arial" w:cs="Arial" w:hAnsi="Arial"/>
          <w:sz w:val="22"/>
        </w:rPr>
        <w:t xml:space="preserve"> </w:t>
      </w:r>
    </w:p>
    <w:p>
      <w:pPr>
        <w:spacing w:before="120" w:after="120" w:line="288" w:lineRule="auto"/>
        <w:ind w:left="0"/>
        <w:jc w:val="left"/>
      </w:pPr>
      <w:r>
        <w:rPr>
          <w:rFonts w:eastAsia="等线" w:ascii="Arial" w:cs="Arial" w:hAnsi="Arial"/>
          <w:sz w:val="22"/>
        </w:rPr>
        <w:t>上月：</w:t>
      </w:r>
      <w:hyperlink r:id="rId5">
        <w:r>
          <w:rPr>
            <w:rFonts w:eastAsia="等线" w:ascii="Arial" w:cs="Arial" w:hAnsi="Arial"/>
            <w:color w:val="3370ff"/>
            <w:sz w:val="22"/>
          </w:rPr>
          <w:t>9月工作日报</w:t>
        </w:r>
      </w:hyperlink>
      <w:r>
        <w:rPr>
          <w:rFonts w:eastAsia="等线" w:ascii="Arial" w:cs="Arial" w:hAnsi="Arial"/>
          <w:sz w:val="22"/>
        </w:rPr>
        <w:t xml:space="preserve"> </w:t>
      </w:r>
    </w:p>
    <w:p>
      <w:pPr>
        <w:spacing w:before="120" w:after="120" w:line="288" w:lineRule="auto"/>
        <w:ind w:left="0"/>
        <w:jc w:val="left"/>
      </w:pPr>
      <w:r>
        <w:rPr>
          <w:rFonts w:eastAsia="等线" w:ascii="Arial" w:cs="Arial" w:hAnsi="Arial"/>
          <w:sz w:val="22"/>
        </w:rPr>
        <w:t>下月：</w:t>
      </w:r>
      <w:hyperlink r:id="rId6">
        <w:r>
          <w:rPr>
            <w:rFonts w:eastAsia="等线" w:ascii="Arial" w:cs="Arial" w:hAnsi="Arial"/>
            <w:color w:val="3370ff"/>
            <w:sz w:val="22"/>
          </w:rPr>
          <w:t>11月工作日报</w:t>
        </w:r>
      </w:hyperlink>
      <w:r>
        <w:rPr>
          <w:rFonts w:eastAsia="等线" w:ascii="Arial" w:cs="Arial" w:hAnsi="Arial"/>
          <w:sz w:val="22"/>
        </w:rPr>
        <w:t xml:space="preserve"> </w:t>
      </w:r>
    </w:p>
    <w:p>
      <w:pPr>
        <w:pStyle w:val="1"/>
        <w:spacing w:before="380" w:after="140" w:line="288" w:lineRule="auto"/>
        <w:ind w:left="0"/>
        <w:jc w:val="left"/>
        <w:outlineLvl w:val="0"/>
      </w:pPr>
      <w:r>
        <w:rPr>
          <w:rFonts w:eastAsia="等线" w:ascii="Arial" w:cs="Arial" w:hAnsi="Arial"/>
          <w:b w:val="true"/>
          <w:sz w:val="36"/>
        </w:rPr>
        <w:t>10月31日</w:t>
      </w:r>
    </w:p>
    <w:p>
      <w:pPr>
        <w:spacing w:before="120" w:after="120" w:line="288" w:lineRule="auto"/>
        <w:ind w:left="0"/>
      </w:pPr>
      <w:r>
        <w:object>
          <v:shapetype coordsize="21600,21600" filled="f" id="_x0000_t75" o:preferrelative="t" path="m@4@5l@4@11@9@11@9@5xe" stroked="f" o:spt="75.0">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aspectratio="t" v:ext="edit"/>
          </v:shapetype>
          <v:shape id="_x0000_i1025" style="width:414pt;height:225pt;mso-width-percent:0;mso-height-percent:0;mso-width-percent:0;mso-height-percent:0" type="#_x0000_t75" o:ole="">
            <v:imagedata r:id="rId8" o:title=""/>
          </v:shape>
          <o:OLEObject DrawAspect="Icon" ObjectID="_1718471219" ProgID="Excel.Sheet.12" ShapeID="_x0000_i1025" Type="Embed" r:id="rId7"/>
        </w:object>
      </w:r>
    </w:p>
    <w:p>
      <w:pPr>
        <w:spacing w:after="120"/>
        <w:jc w:val="center"/>
      </w:pPr>
      <w:r>
        <w:rPr>
          <w:rFonts w:eastAsia="等线" w:ascii="Arial" w:cs="Arial" w:hAnsi="Arial"/>
          <w:b w:val="true"/>
          <w:sz w:val="22"/>
        </w:rPr>
        <w:t>点击图片可查看完整表格</w:t>
      </w:r>
    </w:p>
    <w:p>
      <w:pPr>
        <w:pStyle w:val="2"/>
        <w:spacing w:before="320" w:after="120" w:line="288" w:lineRule="auto"/>
        <w:ind w:left="0"/>
        <w:jc w:val="left"/>
        <w:outlineLvl w:val="1"/>
      </w:pPr>
      <w:r>
        <w:rPr>
          <w:rFonts w:eastAsia="等线" w:ascii="Arial" w:cs="Arial" w:hAnsi="Arial"/>
          <w:b w:val="true"/>
          <w:sz w:val="32"/>
        </w:rPr>
        <w:t>笔记</w:t>
      </w:r>
    </w:p>
    <w:p>
      <w:pPr>
        <w:numPr>
          <w:numId w:val="1"/>
        </w:numPr>
        <w:spacing w:before="120" w:after="120" w:line="288" w:lineRule="auto"/>
        <w:ind w:left="0"/>
        <w:jc w:val="left"/>
      </w:pPr>
      <w:hyperlink r:id="rId10">
        <w:r>
          <w:rPr>
            <w:rFonts w:eastAsia="等线" w:ascii="Arial" w:cs="Arial" w:hAnsi="Arial"/>
            <w:color w:val="3370ff"/>
            <w:sz w:val="22"/>
          </w:rPr>
          <w:t>数据源统一基座部分进度</w:t>
        </w:r>
      </w:hyperlink>
      <w:r>
        <w:rPr>
          <w:rFonts w:eastAsia="等线" w:ascii="Arial" w:cs="Arial" w:hAnsi="Arial"/>
          <w:sz w:val="22"/>
        </w:rPr>
        <w:t xml:space="preserve"> </w:t>
      </w:r>
    </w:p>
    <w:p>
      <w:pPr>
        <w:numPr>
          <w:numId w:val="2"/>
        </w:numPr>
        <w:spacing w:before="120" w:after="120" w:line="288" w:lineRule="auto"/>
        <w:ind w:left="0"/>
        <w:jc w:val="left"/>
      </w:pPr>
      <w:r>
        <w:rPr>
          <w:rFonts w:eastAsia="等线" w:ascii="Arial" w:cs="Arial" w:hAnsi="Arial"/>
          <w:sz w:val="22"/>
        </w:rPr>
        <w:t>新增两个任务来不及做</w:t>
      </w:r>
    </w:p>
    <w:p>
      <w:pPr>
        <w:numPr>
          <w:numId w:val="3"/>
        </w:numPr>
        <w:spacing w:before="120" w:after="120" w:line="288" w:lineRule="auto"/>
        <w:ind w:left="453"/>
        <w:jc w:val="left"/>
      </w:pPr>
      <w:r>
        <w:rPr>
          <w:rFonts w:eastAsia="等线" w:ascii="Arial" w:cs="Arial" w:hAnsi="Arial"/>
          <w:sz w:val="22"/>
        </w:rPr>
        <w:t>旧版 UIDL 到新版 UIDL  转换工具</w:t>
      </w:r>
    </w:p>
    <w:p>
      <w:pPr>
        <w:numPr>
          <w:numId w:val="4"/>
        </w:numPr>
        <w:spacing w:before="120" w:after="120" w:line="288" w:lineRule="auto"/>
        <w:ind w:left="453"/>
        <w:jc w:val="left"/>
      </w:pPr>
      <w:r>
        <w:rPr>
          <w:rFonts w:eastAsia="等线" w:ascii="Arial" w:cs="Arial" w:hAnsi="Arial"/>
          <w:sz w:val="22"/>
        </w:rPr>
        <w:t>UIDL 指令转换为新版 UIDL</w:t>
      </w:r>
    </w:p>
    <w:p>
      <w:pPr>
        <w:pStyle w:val="2"/>
        <w:spacing w:before="320" w:after="120" w:line="288" w:lineRule="auto"/>
        <w:ind w:left="0"/>
        <w:jc w:val="left"/>
        <w:outlineLvl w:val="1"/>
      </w:pPr>
      <w:r>
        <w:rPr>
          <w:rFonts w:eastAsia="等线" w:ascii="Arial" w:cs="Arial" w:hAnsi="Arial"/>
          <w:b w:val="true"/>
          <w:sz w:val="32"/>
        </w:rPr>
        <w:t>明日计划</w:t>
      </w:r>
    </w:p>
    <w:p>
      <w:pPr>
        <w:numPr>
          <w:numId w:val="5"/>
        </w:numPr>
        <w:spacing w:before="120" w:after="120" w:line="288" w:lineRule="auto"/>
        <w:ind w:left="0"/>
        <w:jc w:val="left"/>
      </w:pPr>
      <w:r>
        <w:rPr>
          <w:rFonts w:eastAsia="等线" w:ascii="Arial" w:cs="Arial" w:hAnsi="Arial"/>
          <w:sz w:val="22"/>
        </w:rPr>
        <w:t>调研EDA</w:t>
      </w:r>
    </w:p>
    <w:p>
      <w:pPr>
        <w:numPr>
          <w:numId w:val="6"/>
        </w:numPr>
        <w:spacing w:before="120" w:after="120" w:line="288" w:lineRule="auto"/>
        <w:ind w:left="0"/>
        <w:jc w:val="left"/>
      </w:pPr>
      <w:r>
        <w:rPr>
          <w:rFonts w:eastAsia="等线" w:ascii="Arial" w:cs="Arial" w:hAnsi="Arial"/>
          <w:sz w:val="22"/>
        </w:rPr>
        <w:t>对齐数据源统一新增事项优先级与风险</w:t>
      </w:r>
    </w:p>
    <w:p>
      <w:pPr>
        <w:numPr>
          <w:numId w:val="7"/>
        </w:numPr>
        <w:spacing w:before="120" w:after="120" w:line="288" w:lineRule="auto"/>
        <w:ind w:left="0"/>
        <w:jc w:val="left"/>
      </w:pPr>
      <w:r>
        <w:rPr>
          <w:rFonts w:eastAsia="等线" w:ascii="Arial" w:cs="Arial" w:hAnsi="Arial"/>
          <w:sz w:val="22"/>
        </w:rPr>
        <w:t>builder-next调试工具函数挂到window</w:t>
      </w:r>
    </w:p>
    <w:p>
      <w:pPr>
        <w:pBdr>
          <w:bottom w:val="single" w:color="dee0e3"/>
          <w:between w:val="single" w:color="dee0e3"/>
        </w:pBdr>
        <w:spacing w:before="120" w:after="120" w:line="288" w:lineRule="auto"/>
        <w:ind w:left="0"/>
      </w:pPr>
    </w:p>
    <w:p>
      <w:pPr>
        <w:pStyle w:val="1"/>
        <w:spacing w:before="380" w:after="140" w:line="288" w:lineRule="auto"/>
        <w:ind w:left="0"/>
        <w:jc w:val="left"/>
        <w:outlineLvl w:val="0"/>
      </w:pPr>
      <w:r>
        <w:rPr>
          <w:rFonts w:eastAsia="等线" w:ascii="Arial" w:cs="Arial" w:hAnsi="Arial"/>
          <w:b w:val="true"/>
          <w:sz w:val="36"/>
        </w:rPr>
        <w:t>10月30日</w:t>
      </w:r>
    </w:p>
    <w:p>
      <w:pPr>
        <w:spacing w:before="120" w:after="120" w:line="288" w:lineRule="auto"/>
        <w:ind w:left="0"/>
      </w:pPr>
      <w:r>
        <w:object>
          <v:shape id="_x0000_i1026" style="width:414pt;height:203pt;mso-width-percent:0;mso-height-percent:0;mso-width-percent:0;mso-height-percent:0" type="#_x0000_t75" o:ole="">
            <v:imagedata r:id="rId12" o:title=""/>
          </v:shape>
          <o:OLEObject DrawAspect="Icon" ObjectID="_1718471220" ProgID="Excel.Sheet.12" ShapeID="_x0000_i1026" Type="Embed" r:id="rId11"/>
        </w:object>
      </w:r>
    </w:p>
    <w:p>
      <w:pPr>
        <w:spacing w:after="120"/>
        <w:jc w:val="center"/>
      </w:pPr>
      <w:r>
        <w:rPr>
          <w:rFonts w:eastAsia="等线" w:ascii="Arial" w:cs="Arial" w:hAnsi="Arial"/>
          <w:b w:val="true"/>
          <w:sz w:val="22"/>
        </w:rPr>
        <w:t>点击图片可查看完整表格</w:t>
      </w:r>
    </w:p>
    <w:p>
      <w:pPr>
        <w:pStyle w:val="2"/>
        <w:spacing w:before="320" w:after="120" w:line="288" w:lineRule="auto"/>
        <w:ind w:left="0"/>
        <w:jc w:val="left"/>
        <w:outlineLvl w:val="1"/>
      </w:pPr>
      <w:r>
        <w:rPr>
          <w:rFonts w:eastAsia="等线" w:ascii="Arial" w:cs="Arial" w:hAnsi="Arial"/>
          <w:b w:val="true"/>
          <w:sz w:val="32"/>
        </w:rPr>
        <w:t>笔记</w:t>
      </w:r>
    </w:p>
    <w:p>
      <w:pPr>
        <w:numPr>
          <w:numId w:val="8"/>
        </w:numPr>
        <w:spacing w:before="120" w:after="120" w:line="288" w:lineRule="auto"/>
        <w:ind w:left="0"/>
        <w:jc w:val="left"/>
      </w:pPr>
      <w:r>
        <w:rPr>
          <w:rFonts w:eastAsia="等线" w:ascii="Arial" w:cs="Arial" w:hAnsi="Arial"/>
          <w:sz w:val="22"/>
        </w:rPr>
        <w:t>和</w:t>
      </w:r>
      <w:r>
        <w:rPr>
          <w:rFonts w:eastAsia="等线" w:ascii="Arial" w:cs="Arial" w:hAnsi="Arial"/>
          <w:color w:val="3370ff"/>
          <w:sz w:val="22"/>
        </w:rPr>
        <w:t>@张帅</w:t>
      </w:r>
      <w:r>
        <w:rPr>
          <w:rFonts w:eastAsia="等线" w:ascii="Arial" w:cs="Arial" w:hAnsi="Arial"/>
          <w:sz w:val="22"/>
        </w:rPr>
        <w:t xml:space="preserve"> </w:t>
      </w:r>
      <w:r>
        <w:rPr>
          <w:rFonts w:eastAsia="等线" w:ascii="Arial" w:cs="Arial" w:hAnsi="Arial"/>
          <w:color w:val="3370ff"/>
          <w:sz w:val="22"/>
        </w:rPr>
        <w:t>@王智力</w:t>
      </w:r>
      <w:r>
        <w:rPr>
          <w:rFonts w:eastAsia="等线" w:ascii="Arial" w:cs="Arial" w:hAnsi="Arial"/>
          <w:sz w:val="22"/>
        </w:rPr>
        <w:t xml:space="preserve"> 聊清楚了，之前一直混合了生命周期和事件的概念。</w:t>
      </w:r>
    </w:p>
    <w:p>
      <w:pPr>
        <w:numPr>
          <w:numId w:val="9"/>
        </w:numPr>
        <w:spacing w:before="120" w:after="120" w:line="288" w:lineRule="auto"/>
        <w:ind w:left="453"/>
        <w:jc w:val="left"/>
      </w:pPr>
      <w:r>
        <w:rPr>
          <w:rFonts w:eastAsia="等线" w:ascii="Arial" w:cs="Arial" w:hAnsi="Arial"/>
          <w:sz w:val="22"/>
        </w:rPr>
        <w:t>生命周期：对一个时机提供回调，没有payload，命名很宽泛（如</w:t>
      </w:r>
      <w:r>
        <w:rPr>
          <w:rFonts w:eastAsia="Consolas" w:ascii="Consolas" w:cs="Consolas" w:hAnsi="Consolas"/>
          <w:sz w:val="22"/>
          <w:shd w:fill="EFF0F1"/>
        </w:rPr>
        <w:t>dataLoaded</w:t>
      </w:r>
      <w:r>
        <w:rPr>
          <w:rFonts w:eastAsia="等线" w:ascii="Arial" w:cs="Arial" w:hAnsi="Arial"/>
          <w:sz w:val="22"/>
        </w:rPr>
        <w:t>）</w:t>
        <w:br/>
      </w:r>
      <w:r>
        <w:rPr>
          <w:rFonts w:eastAsia="Consolas" w:ascii="Consolas" w:cs="Consolas" w:hAnsi="Consolas"/>
          <w:sz w:val="22"/>
          <w:shd w:fill="EFF0F1"/>
        </w:rPr>
        <w:t>type dataLoadedLifeStage = () =&gt; void</w:t>
      </w:r>
    </w:p>
    <w:p>
      <w:pPr>
        <w:numPr>
          <w:numId w:val="10"/>
        </w:numPr>
        <w:spacing w:before="120" w:after="120" w:line="288" w:lineRule="auto"/>
        <w:ind w:left="453"/>
        <w:jc w:val="left"/>
      </w:pPr>
      <w:r>
        <w:rPr>
          <w:rFonts w:eastAsia="等线" w:ascii="Arial" w:cs="Arial" w:hAnsi="Arial"/>
          <w:sz w:val="22"/>
        </w:rPr>
        <w:t>领域事件：某个具体事件的回调，带有具体的payload（比如uidl），命名很具体（如</w:t>
      </w:r>
      <w:r>
        <w:rPr>
          <w:rFonts w:eastAsia="Consolas" w:ascii="Consolas" w:cs="Consolas" w:hAnsi="Consolas"/>
          <w:sz w:val="22"/>
          <w:shd w:fill="EFF0F1"/>
        </w:rPr>
        <w:t>uidlLoaded</w:t>
      </w:r>
      <w:r>
        <w:rPr>
          <w:rFonts w:eastAsia="等线" w:ascii="Arial" w:cs="Arial" w:hAnsi="Arial"/>
          <w:sz w:val="22"/>
        </w:rPr>
        <w:t>）</w:t>
        <w:br/>
      </w:r>
      <w:r>
        <w:rPr>
          <w:rFonts w:eastAsia="Consolas" w:ascii="Consolas" w:cs="Consolas" w:hAnsi="Consolas"/>
          <w:sz w:val="22"/>
          <w:shd w:fill="EFF0F1"/>
        </w:rPr>
        <w:t>type uidlLoadedEvent = (uidl: any) =&gt; void</w:t>
      </w:r>
    </w:p>
    <w:p>
      <w:pPr>
        <w:spacing w:before="120" w:after="120" w:line="288" w:lineRule="auto"/>
        <w:ind w:left="453"/>
        <w:jc w:val="left"/>
      </w:pPr>
      <w:r>
        <w:rPr>
          <w:rFonts w:eastAsia="等线" w:ascii="Arial" w:cs="Arial" w:hAnsi="Arial"/>
          <w:sz w:val="22"/>
        </w:rPr>
        <w:t>后续Action：需要下掉生命周期，替换为</w:t>
      </w:r>
      <w:r>
        <w:rPr>
          <w:rFonts w:eastAsia="等线" w:ascii="Arial" w:cs="Arial" w:hAnsi="Arial"/>
          <w:sz w:val="22"/>
        </w:rPr>
        <w:t>事件驱动架构</w:t>
      </w:r>
      <w:r>
        <w:rPr>
          <w:rFonts w:eastAsia="等线" w:ascii="Arial" w:cs="Arial" w:hAnsi="Arial"/>
          <w:sz w:val="22"/>
        </w:rPr>
        <w:t>（EDA）</w:t>
      </w:r>
    </w:p>
    <w:p>
      <w:pPr>
        <w:pStyle w:val="2"/>
        <w:spacing w:before="320" w:after="120" w:line="288" w:lineRule="auto"/>
        <w:ind w:left="0"/>
        <w:jc w:val="left"/>
        <w:outlineLvl w:val="1"/>
      </w:pPr>
      <w:r>
        <w:rPr>
          <w:rFonts w:eastAsia="等线" w:ascii="Arial" w:cs="Arial" w:hAnsi="Arial"/>
          <w:b w:val="true"/>
          <w:sz w:val="32"/>
        </w:rPr>
        <w:t>明日计划</w:t>
      </w:r>
    </w:p>
    <w:p>
      <w:pPr>
        <w:numPr>
          <w:numId w:val="11"/>
        </w:numPr>
        <w:spacing w:before="120" w:after="120" w:line="288" w:lineRule="auto"/>
        <w:ind w:left="0"/>
        <w:jc w:val="left"/>
      </w:pPr>
      <w:r>
        <w:rPr>
          <w:rFonts w:eastAsia="等线" w:ascii="Arial" w:cs="Arial" w:hAnsi="Arial"/>
          <w:sz w:val="22"/>
        </w:rPr>
        <w:t>设计器生命周期埋点</w:t>
      </w:r>
    </w:p>
    <w:p>
      <w:pPr>
        <w:numPr>
          <w:numId w:val="12"/>
        </w:numPr>
        <w:spacing w:before="120" w:after="120" w:line="288" w:lineRule="auto"/>
        <w:ind w:left="0"/>
        <w:jc w:val="left"/>
      </w:pPr>
      <w:r>
        <w:rPr>
          <w:rFonts w:eastAsia="等线" w:ascii="Arial" w:cs="Arial" w:hAnsi="Arial"/>
          <w:sz w:val="22"/>
        </w:rPr>
        <w:t>设计器获取服务钩子</w:t>
      </w:r>
    </w:p>
    <w:p>
      <w:pPr>
        <w:pBdr>
          <w:bottom w:val="single" w:color="dee0e3"/>
          <w:between w:val="single" w:color="dee0e3"/>
        </w:pBdr>
        <w:spacing w:before="120" w:after="120" w:line="288" w:lineRule="auto"/>
        <w:ind w:left="0"/>
      </w:pPr>
    </w:p>
    <w:p>
      <w:pPr>
        <w:pStyle w:val="1"/>
        <w:spacing w:before="380" w:after="140" w:line="288" w:lineRule="auto"/>
        <w:ind w:left="0"/>
        <w:jc w:val="left"/>
        <w:outlineLvl w:val="0"/>
      </w:pPr>
      <w:r>
        <w:rPr>
          <w:rFonts w:eastAsia="等线" w:ascii="Arial" w:cs="Arial" w:hAnsi="Arial"/>
          <w:b w:val="true"/>
          <w:sz w:val="36"/>
        </w:rPr>
        <w:t>10月27日</w:t>
      </w:r>
    </w:p>
    <w:p>
      <w:pPr>
        <w:spacing w:before="120" w:after="120" w:line="288" w:lineRule="auto"/>
        <w:ind w:left="0"/>
      </w:pPr>
      <w:r>
        <w:object>
          <v:shape id="_x0000_i1027" style="width:414pt;height:203pt;mso-width-percent:0;mso-height-percent:0;mso-width-percent:0;mso-height-percent:0" type="#_x0000_t75" o:ole="">
            <v:imagedata r:id="rId14" o:title=""/>
          </v:shape>
          <o:OLEObject DrawAspect="Icon" ObjectID="_1718471221" ProgID="Excel.Sheet.12" ShapeID="_x0000_i1027" Type="Embed" r:id="rId13"/>
        </w:object>
      </w:r>
    </w:p>
    <w:p>
      <w:pPr>
        <w:spacing w:after="120"/>
        <w:jc w:val="center"/>
      </w:pPr>
      <w:r>
        <w:rPr>
          <w:rFonts w:eastAsia="等线" w:ascii="Arial" w:cs="Arial" w:hAnsi="Arial"/>
          <w:b w:val="true"/>
          <w:sz w:val="22"/>
        </w:rPr>
        <w:t>点击图片可查看完整表格</w:t>
      </w:r>
    </w:p>
    <w:p>
      <w:pPr>
        <w:pStyle w:val="2"/>
        <w:spacing w:before="320" w:after="120" w:line="288" w:lineRule="auto"/>
        <w:ind w:left="0"/>
        <w:jc w:val="left"/>
        <w:outlineLvl w:val="1"/>
      </w:pPr>
      <w:r>
        <w:rPr>
          <w:rFonts w:eastAsia="等线" w:ascii="Arial" w:cs="Arial" w:hAnsi="Arial"/>
          <w:b w:val="true"/>
          <w:sz w:val="32"/>
        </w:rPr>
        <w:t>笔记</w:t>
      </w:r>
    </w:p>
    <w:p>
      <w:pPr>
        <w:numPr>
          <w:numId w:val="13"/>
        </w:numPr>
        <w:spacing w:before="120" w:after="120" w:line="288" w:lineRule="auto"/>
        <w:ind w:left="0"/>
        <w:jc w:val="left"/>
      </w:pPr>
      <w:r>
        <w:rPr>
          <w:rFonts w:eastAsia="等线" w:ascii="Arial" w:cs="Arial" w:hAnsi="Arial"/>
          <w:sz w:val="22"/>
        </w:rPr>
        <w:t>需要抽一个通用的生命周期基类类型与服务，接受入参是：</w:t>
      </w:r>
    </w:p>
    <w:p>
      <w:pPr>
        <w:numPr>
          <w:numId w:val="14"/>
        </w:numPr>
        <w:spacing w:before="120" w:after="120" w:line="288" w:lineRule="auto"/>
        <w:ind w:left="453"/>
        <w:jc w:val="left"/>
      </w:pPr>
      <w:r>
        <w:rPr>
          <w:rFonts w:eastAsia="等线" w:ascii="Arial" w:cs="Arial" w:hAnsi="Arial"/>
          <w:sz w:val="22"/>
        </w:rPr>
        <w:t>生命周期阶段（enum）</w:t>
      </w:r>
    </w:p>
    <w:p>
      <w:pPr>
        <w:numPr>
          <w:numId w:val="15"/>
        </w:numPr>
        <w:spacing w:before="120" w:after="120" w:line="288" w:lineRule="auto"/>
        <w:ind w:left="453"/>
        <w:jc w:val="left"/>
      </w:pPr>
      <w:r>
        <w:rPr>
          <w:rFonts w:eastAsia="等线" w:ascii="Arial" w:cs="Arial" w:hAnsi="Arial"/>
          <w:sz w:val="22"/>
        </w:rPr>
        <w:t>阶段</w:t>
      </w:r>
      <w:r>
        <w:rPr>
          <w:rFonts w:eastAsia="等线" w:ascii="Arial" w:cs="Arial" w:hAnsi="Arial"/>
          <w:sz w:val="22"/>
        </w:rPr>
        <w:t>回调函数</w:t>
      </w:r>
      <w:r>
        <w:rPr>
          <w:rFonts w:eastAsia="等线" w:ascii="Arial" w:cs="Arial" w:hAnsi="Arial"/>
          <w:sz w:val="22"/>
        </w:rPr>
        <w:t>负载（type）</w:t>
      </w:r>
    </w:p>
    <w:p>
      <w:pPr>
        <w:pStyle w:val="2"/>
        <w:spacing w:before="320" w:after="120" w:line="288" w:lineRule="auto"/>
        <w:ind w:left="0"/>
        <w:jc w:val="left"/>
        <w:outlineLvl w:val="1"/>
      </w:pPr>
      <w:r>
        <w:rPr>
          <w:rFonts w:eastAsia="等线" w:ascii="Arial" w:cs="Arial" w:hAnsi="Arial"/>
          <w:b w:val="true"/>
          <w:sz w:val="32"/>
        </w:rPr>
        <w:t>明日计划</w:t>
      </w:r>
    </w:p>
    <w:p>
      <w:pPr>
        <w:numPr>
          <w:numId w:val="16"/>
        </w:numPr>
        <w:spacing w:before="120" w:after="120" w:line="288" w:lineRule="auto"/>
        <w:ind w:left="0"/>
        <w:jc w:val="left"/>
      </w:pPr>
      <w:r>
        <w:rPr>
          <w:rFonts w:eastAsia="等线" w:ascii="Arial" w:cs="Arial" w:hAnsi="Arial"/>
          <w:sz w:val="22"/>
        </w:rPr>
        <w:t>新版运行时生命周期服务</w:t>
      </w:r>
      <w:r>
        <w:rPr>
          <w:rFonts w:eastAsia="等线" w:ascii="Arial" w:cs="Arial" w:hAnsi="Arial"/>
          <w:sz w:val="22"/>
        </w:rPr>
        <w:t>合码</w:t>
      </w:r>
    </w:p>
    <w:p>
      <w:pPr>
        <w:pBdr>
          <w:bottom w:val="single" w:color="dee0e3"/>
          <w:between w:val="single" w:color="dee0e3"/>
        </w:pBdr>
        <w:spacing w:before="120" w:after="120" w:line="288" w:lineRule="auto"/>
        <w:ind w:left="0"/>
      </w:pPr>
    </w:p>
    <w:p>
      <w:pPr>
        <w:pStyle w:val="1"/>
        <w:spacing w:before="380" w:after="140" w:line="288" w:lineRule="auto"/>
        <w:ind w:left="0"/>
        <w:jc w:val="left"/>
        <w:outlineLvl w:val="0"/>
      </w:pPr>
      <w:r>
        <w:rPr>
          <w:rFonts w:eastAsia="等线" w:ascii="Arial" w:cs="Arial" w:hAnsi="Arial"/>
          <w:b w:val="true"/>
          <w:sz w:val="36"/>
        </w:rPr>
        <w:t>10月26日（请假 🏝️）</w:t>
      </w:r>
    </w:p>
    <w:p>
      <w:pPr>
        <w:pBdr>
          <w:bottom w:val="single" w:color="dee0e3"/>
          <w:between w:val="single" w:color="dee0e3"/>
        </w:pBdr>
        <w:spacing w:before="120" w:after="120" w:line="288" w:lineRule="auto"/>
        <w:ind w:left="0"/>
      </w:pPr>
    </w:p>
    <w:p>
      <w:pPr>
        <w:pStyle w:val="1"/>
        <w:spacing w:before="380" w:after="140" w:line="288" w:lineRule="auto"/>
        <w:ind w:left="0"/>
        <w:jc w:val="left"/>
        <w:outlineLvl w:val="0"/>
      </w:pPr>
      <w:r>
        <w:rPr>
          <w:rFonts w:eastAsia="等线" w:ascii="Arial" w:cs="Arial" w:hAnsi="Arial"/>
          <w:b w:val="true"/>
          <w:sz w:val="36"/>
        </w:rPr>
        <w:t>10月25日</w:t>
      </w:r>
    </w:p>
    <w:p>
      <w:pPr>
        <w:spacing w:before="120" w:after="120" w:line="288" w:lineRule="auto"/>
        <w:ind w:left="0"/>
      </w:pPr>
      <w:r>
        <w:object>
          <v:shape id="_x0000_i1028" style="width:414pt;height:138pt;mso-width-percent:0;mso-height-percent:0;mso-width-percent:0;mso-height-percent:0" type="#_x0000_t75" o:ole="">
            <v:imagedata r:id="rId16" o:title=""/>
          </v:shape>
          <o:OLEObject DrawAspect="Icon" ObjectID="_1718471222" ProgID="Excel.Sheet.12" ShapeID="_x0000_i1028" Type="Embed" r:id="rId15"/>
        </w:object>
      </w:r>
    </w:p>
    <w:p>
      <w:pPr>
        <w:spacing w:after="120"/>
        <w:jc w:val="center"/>
      </w:pPr>
      <w:r>
        <w:rPr>
          <w:rFonts w:eastAsia="等线" w:ascii="Arial" w:cs="Arial" w:hAnsi="Arial"/>
          <w:b w:val="true"/>
          <w:sz w:val="22"/>
        </w:rPr>
        <w:t>点击图片可查看完整表格</w:t>
      </w:r>
    </w:p>
    <w:p>
      <w:pPr>
        <w:pStyle w:val="2"/>
        <w:spacing w:before="320" w:after="120" w:line="288" w:lineRule="auto"/>
        <w:ind w:left="0"/>
        <w:jc w:val="left"/>
        <w:outlineLvl w:val="1"/>
      </w:pPr>
      <w:r>
        <w:rPr>
          <w:rFonts w:eastAsia="等线" w:ascii="Arial" w:cs="Arial" w:hAnsi="Arial"/>
          <w:b w:val="true"/>
          <w:sz w:val="32"/>
        </w:rPr>
        <w:t>笔记</w:t>
      </w:r>
    </w:p>
    <w:p>
      <w:pPr>
        <w:numPr>
          <w:numId w:val="17"/>
        </w:numPr>
        <w:spacing w:before="120" w:after="120" w:line="288" w:lineRule="auto"/>
        <w:ind w:left="0"/>
        <w:jc w:val="left"/>
      </w:pPr>
      <w:hyperlink r:id="rId17">
        <w:r>
          <w:rPr>
            <w:rFonts w:eastAsia="等线" w:ascii="Arial" w:cs="Arial" w:hAnsi="Arial"/>
            <w:color w:val="3370ff"/>
            <w:sz w:val="22"/>
          </w:rPr>
          <w:t xml:space="preserve"> 新版运行时基座概述</w:t>
        </w:r>
      </w:hyperlink>
      <w:r>
        <w:rPr>
          <w:rFonts w:eastAsia="等线" w:ascii="Arial" w:cs="Arial" w:hAnsi="Arial"/>
          <w:sz w:val="22"/>
        </w:rPr>
        <w:t xml:space="preserve"> </w:t>
      </w:r>
    </w:p>
    <w:p>
      <w:pPr>
        <w:pStyle w:val="2"/>
        <w:spacing w:before="320" w:after="120" w:line="288" w:lineRule="auto"/>
        <w:ind w:left="0"/>
        <w:jc w:val="left"/>
        <w:outlineLvl w:val="1"/>
      </w:pPr>
      <w:r>
        <w:rPr>
          <w:rFonts w:eastAsia="等线" w:ascii="Arial" w:cs="Arial" w:hAnsi="Arial"/>
          <w:b w:val="true"/>
          <w:sz w:val="32"/>
        </w:rPr>
        <w:t>明日计划</w:t>
      </w:r>
    </w:p>
    <w:p>
      <w:pPr>
        <w:numPr>
          <w:numId w:val="18"/>
        </w:numPr>
        <w:spacing w:before="120" w:after="120" w:line="288" w:lineRule="auto"/>
        <w:ind w:left="0"/>
        <w:jc w:val="left"/>
      </w:pPr>
      <w:r>
        <w:rPr>
          <w:rFonts w:eastAsia="等线" w:ascii="Arial" w:cs="Arial" w:hAnsi="Arial"/>
          <w:sz w:val="22"/>
        </w:rPr>
        <w:t>生命周期服务于UI</w:t>
      </w:r>
      <w:r>
        <w:rPr>
          <w:rFonts w:eastAsia="等线" w:ascii="Arial" w:cs="Arial" w:hAnsi="Arial"/>
          <w:sz w:val="22"/>
        </w:rPr>
        <w:t>DL</w:t>
      </w:r>
      <w:r>
        <w:rPr>
          <w:rFonts w:eastAsia="等线" w:ascii="Arial" w:cs="Arial" w:hAnsi="Arial"/>
          <w:sz w:val="22"/>
        </w:rPr>
        <w:t>服务实现</w:t>
      </w:r>
    </w:p>
    <w:p>
      <w:pPr>
        <w:pBdr>
          <w:bottom w:val="single" w:color="dee0e3"/>
          <w:between w:val="single" w:color="dee0e3"/>
        </w:pBdr>
        <w:spacing w:before="120" w:after="120" w:line="288" w:lineRule="auto"/>
        <w:ind w:left="0"/>
      </w:pPr>
    </w:p>
    <w:p>
      <w:pPr>
        <w:pStyle w:val="1"/>
        <w:spacing w:before="380" w:after="140" w:line="288" w:lineRule="auto"/>
        <w:ind w:left="0"/>
        <w:jc w:val="left"/>
        <w:outlineLvl w:val="0"/>
      </w:pPr>
      <w:r>
        <w:rPr>
          <w:rFonts w:eastAsia="等线" w:ascii="Arial" w:cs="Arial" w:hAnsi="Arial"/>
          <w:b w:val="true"/>
          <w:sz w:val="36"/>
        </w:rPr>
        <w:t>10月24日</w:t>
      </w:r>
    </w:p>
    <w:p>
      <w:pPr>
        <w:spacing w:before="120" w:after="120" w:line="288" w:lineRule="auto"/>
        <w:ind w:left="0"/>
      </w:pPr>
      <w:r>
        <w:object>
          <v:shape id="_x0000_i1029" style="width:414pt;height:182pt;mso-width-percent:0;mso-height-percent:0;mso-width-percent:0;mso-height-percent:0" type="#_x0000_t75" o:ole="">
            <v:imagedata r:id="rId19" o:title=""/>
          </v:shape>
          <o:OLEObject DrawAspect="Icon" ObjectID="_1718471223" ProgID="Excel.Sheet.12" ShapeID="_x0000_i1029" Type="Embed" r:id="rId18"/>
        </w:object>
      </w:r>
    </w:p>
    <w:p>
      <w:pPr>
        <w:spacing w:after="120"/>
        <w:jc w:val="center"/>
      </w:pPr>
      <w:r>
        <w:rPr>
          <w:rFonts w:eastAsia="等线" w:ascii="Arial" w:cs="Arial" w:hAnsi="Arial"/>
          <w:b w:val="true"/>
          <w:sz w:val="22"/>
        </w:rPr>
        <w:t>点击图片可查看完整表格</w:t>
      </w:r>
    </w:p>
    <w:p>
      <w:pPr>
        <w:pStyle w:val="2"/>
        <w:spacing w:before="320" w:after="120" w:line="288" w:lineRule="auto"/>
        <w:ind w:left="0"/>
        <w:jc w:val="left"/>
        <w:outlineLvl w:val="1"/>
      </w:pPr>
      <w:r>
        <w:rPr>
          <w:rFonts w:eastAsia="等线" w:ascii="Arial" w:cs="Arial" w:hAnsi="Arial"/>
          <w:b w:val="true"/>
          <w:sz w:val="32"/>
        </w:rPr>
        <w:t>明日计划</w:t>
      </w:r>
    </w:p>
    <w:p>
      <w:pPr>
        <w:numPr>
          <w:numId w:val="19"/>
        </w:numPr>
        <w:spacing w:before="120" w:after="120" w:line="288" w:lineRule="auto"/>
        <w:ind w:left="0"/>
        <w:jc w:val="left"/>
      </w:pPr>
      <w:r>
        <w:rPr>
          <w:rFonts w:eastAsia="等线" w:ascii="Arial" w:cs="Arial" w:hAnsi="Arial"/>
          <w:sz w:val="22"/>
        </w:rPr>
        <w:t>新版运行时基座文档</w:t>
      </w:r>
    </w:p>
    <w:p>
      <w:pPr>
        <w:pBdr>
          <w:bottom w:val="single" w:color="dee0e3"/>
          <w:between w:val="single" w:color="dee0e3"/>
        </w:pBdr>
        <w:spacing w:before="120" w:after="120" w:line="288" w:lineRule="auto"/>
        <w:ind w:left="0"/>
      </w:pPr>
    </w:p>
    <w:p>
      <w:pPr>
        <w:pStyle w:val="1"/>
        <w:spacing w:before="380" w:after="140" w:line="288" w:lineRule="auto"/>
        <w:ind w:left="0"/>
        <w:jc w:val="left"/>
        <w:outlineLvl w:val="0"/>
      </w:pPr>
      <w:r>
        <w:rPr>
          <w:rFonts w:eastAsia="等线" w:ascii="Arial" w:cs="Arial" w:hAnsi="Arial"/>
          <w:b w:val="true"/>
          <w:sz w:val="36"/>
        </w:rPr>
        <w:t>10月23日</w:t>
      </w:r>
    </w:p>
    <w:p>
      <w:pPr>
        <w:spacing w:before="120" w:after="120" w:line="288" w:lineRule="auto"/>
        <w:ind w:left="0"/>
      </w:pPr>
      <w:r>
        <w:object>
          <v:shape id="_x0000_i1030" style="width:414pt;height:240pt;mso-width-percent:0;mso-height-percent:0;mso-width-percent:0;mso-height-percent:0" type="#_x0000_t75" o:ole="">
            <v:imagedata r:id="rId21" o:title=""/>
          </v:shape>
          <o:OLEObject DrawAspect="Icon" ObjectID="_1718471224" ProgID="Excel.Sheet.12" ShapeID="_x0000_i1030" Type="Embed" r:id="rId20"/>
        </w:object>
      </w:r>
    </w:p>
    <w:p>
      <w:pPr>
        <w:spacing w:after="120"/>
        <w:jc w:val="center"/>
      </w:pPr>
      <w:r>
        <w:rPr>
          <w:rFonts w:eastAsia="等线" w:ascii="Arial" w:cs="Arial" w:hAnsi="Arial"/>
          <w:b w:val="true"/>
          <w:sz w:val="22"/>
        </w:rPr>
        <w:t>点击图片可查看完整表格</w:t>
      </w:r>
    </w:p>
    <w:p>
      <w:pPr>
        <w:pStyle w:val="2"/>
        <w:spacing w:before="320" w:after="120" w:line="288" w:lineRule="auto"/>
        <w:ind w:left="0"/>
        <w:jc w:val="left"/>
        <w:outlineLvl w:val="1"/>
      </w:pPr>
      <w:r>
        <w:rPr>
          <w:rFonts w:eastAsia="等线" w:ascii="Arial" w:cs="Arial" w:hAnsi="Arial"/>
          <w:b w:val="true"/>
          <w:sz w:val="32"/>
        </w:rPr>
        <w:t>明日计划</w:t>
      </w:r>
    </w:p>
    <w:p>
      <w:pPr>
        <w:numPr>
          <w:numId w:val="20"/>
        </w:numPr>
        <w:spacing w:before="120" w:after="120" w:line="288" w:lineRule="auto"/>
        <w:ind w:left="0"/>
        <w:jc w:val="left"/>
      </w:pPr>
      <w:r>
        <w:rPr>
          <w:rFonts w:eastAsia="等线" w:ascii="Arial" w:cs="Arial" w:hAnsi="Arial"/>
          <w:sz w:val="22"/>
        </w:rPr>
        <w:t>运行时应用渲染UIDL字符串</w:t>
      </w:r>
    </w:p>
    <w:p>
      <w:pPr>
        <w:numPr>
          <w:numId w:val="21"/>
        </w:numPr>
        <w:spacing w:before="120" w:after="120" w:line="288" w:lineRule="auto"/>
        <w:ind w:left="0"/>
        <w:jc w:val="left"/>
      </w:pPr>
      <w:r>
        <w:rPr>
          <w:rFonts w:eastAsia="等线" w:ascii="Arial" w:cs="Arial" w:hAnsi="Arial"/>
          <w:sz w:val="22"/>
        </w:rPr>
        <w:t>合入新版运行时基座代码</w:t>
      </w:r>
    </w:p>
    <w:p>
      <w:pPr>
        <w:pBdr>
          <w:bottom w:val="single" w:color="dee0e3"/>
          <w:between w:val="single" w:color="dee0e3"/>
        </w:pBdr>
        <w:spacing w:before="120" w:after="120" w:line="288" w:lineRule="auto"/>
        <w:ind w:left="0"/>
      </w:pPr>
    </w:p>
    <w:p>
      <w:pPr>
        <w:pStyle w:val="1"/>
        <w:spacing w:before="380" w:after="140" w:line="288" w:lineRule="auto"/>
        <w:ind w:left="0"/>
        <w:jc w:val="left"/>
        <w:outlineLvl w:val="0"/>
      </w:pPr>
      <w:r>
        <w:rPr>
          <w:rFonts w:eastAsia="等线" w:ascii="Arial" w:cs="Arial" w:hAnsi="Arial"/>
          <w:b w:val="true"/>
          <w:sz w:val="36"/>
        </w:rPr>
        <w:t>10月20日</w:t>
      </w:r>
    </w:p>
    <w:p>
      <w:pPr>
        <w:spacing w:before="120" w:after="120" w:line="288" w:lineRule="auto"/>
        <w:ind w:left="0"/>
      </w:pPr>
      <w:r>
        <w:object>
          <v:shape id="_x0000_i1031" style="width:414pt;height:182pt;mso-width-percent:0;mso-height-percent:0;mso-width-percent:0;mso-height-percent:0" type="#_x0000_t75" o:ole="">
            <v:imagedata r:id="rId23" o:title=""/>
          </v:shape>
          <o:OLEObject DrawAspect="Icon" ObjectID="_1718471225" ProgID="Excel.Sheet.12" ShapeID="_x0000_i1031" Type="Embed" r:id="rId22"/>
        </w:object>
      </w:r>
    </w:p>
    <w:p>
      <w:pPr>
        <w:spacing w:after="120"/>
        <w:jc w:val="center"/>
      </w:pPr>
      <w:r>
        <w:rPr>
          <w:rFonts w:eastAsia="等线" w:ascii="Arial" w:cs="Arial" w:hAnsi="Arial"/>
          <w:b w:val="true"/>
          <w:sz w:val="22"/>
        </w:rPr>
        <w:t>点击图片可查看完整表格</w:t>
      </w:r>
    </w:p>
    <w:p>
      <w:pPr>
        <w:pStyle w:val="2"/>
        <w:spacing w:before="320" w:after="120" w:line="288" w:lineRule="auto"/>
        <w:ind w:left="0"/>
        <w:jc w:val="left"/>
        <w:outlineLvl w:val="1"/>
      </w:pPr>
      <w:r>
        <w:rPr>
          <w:rFonts w:eastAsia="等线" w:ascii="Arial" w:cs="Arial" w:hAnsi="Arial"/>
          <w:b w:val="true"/>
          <w:sz w:val="32"/>
        </w:rPr>
        <w:t>笔记</w:t>
      </w:r>
    </w:p>
    <w:p>
      <w:pPr>
        <w:numPr>
          <w:numId w:val="22"/>
        </w:numPr>
        <w:spacing w:before="120" w:after="120" w:line="288" w:lineRule="auto"/>
        <w:ind w:left="0"/>
        <w:jc w:val="left"/>
      </w:pPr>
      <w:r>
        <w:rPr>
          <w:rFonts w:eastAsia="等线" w:ascii="Arial" w:cs="Arial" w:hAnsi="Arial"/>
          <w:sz w:val="22"/>
        </w:rPr>
        <w:t>builder-next基座迁移遇到依赖runtime</w:t>
      </w:r>
    </w:p>
    <w:p>
      <w:pPr>
        <w:numPr>
          <w:numId w:val="23"/>
        </w:numPr>
        <w:spacing w:before="120" w:after="120" w:line="288" w:lineRule="auto"/>
        <w:ind w:left="453"/>
        <w:jc w:val="left"/>
      </w:pPr>
      <w:r>
        <w:rPr>
          <w:rFonts w:eastAsia="等线" w:ascii="Arial" w:cs="Arial" w:hAnsi="Arial"/>
          <w:sz w:val="22"/>
        </w:rPr>
        <w:t>DXService 大量依赖runtime,代码太多了需要梳理</w:t>
      </w:r>
    </w:p>
    <w:p>
      <w:pPr>
        <w:numPr>
          <w:numId w:val="24"/>
        </w:numPr>
        <w:spacing w:before="120" w:after="120" w:line="288" w:lineRule="auto"/>
        <w:ind w:left="453"/>
        <w:jc w:val="left"/>
      </w:pPr>
      <w:r>
        <w:rPr>
          <w:rFonts w:eastAsia="等线" w:ascii="Arial" w:cs="Arial" w:hAnsi="Arial"/>
          <w:sz w:val="22"/>
        </w:rPr>
        <w:t>AppBizs 依赖 runtime.ctx?.elements</w:t>
      </w:r>
    </w:p>
    <w:p>
      <w:pPr>
        <w:numPr>
          <w:numId w:val="25"/>
        </w:numPr>
        <w:spacing w:before="120" w:after="120" w:line="288" w:lineRule="auto"/>
        <w:ind w:left="453"/>
        <w:jc w:val="left"/>
      </w:pPr>
      <w:r>
        <w:rPr>
          <w:rFonts w:eastAsia="等线" w:ascii="Arial" w:cs="Arial" w:hAnsi="Arial"/>
          <w:sz w:val="22"/>
        </w:rPr>
        <w:t>createElementCollectorClass 依赖 getComponentEnhancer, reactRuntime.use</w:t>
      </w:r>
    </w:p>
    <w:p>
      <w:pPr>
        <w:numPr>
          <w:numId w:val="26"/>
        </w:numPr>
        <w:spacing w:before="120" w:after="120" w:line="288" w:lineRule="auto"/>
        <w:ind w:left="453"/>
        <w:jc w:val="left"/>
      </w:pPr>
      <w:r>
        <w:rPr>
          <w:rFonts w:eastAsia="等线" w:ascii="Arial" w:cs="Arial" w:hAnsi="Arial"/>
          <w:sz w:val="22"/>
        </w:rPr>
        <w:t>PageVariableCollector.startCollect 依赖 reactRuntime.onceGot</w:t>
      </w:r>
    </w:p>
    <w:p>
      <w:pPr>
        <w:pStyle w:val="2"/>
        <w:spacing w:before="320" w:after="120" w:line="288" w:lineRule="auto"/>
        <w:ind w:left="0"/>
        <w:jc w:val="left"/>
        <w:outlineLvl w:val="1"/>
      </w:pPr>
      <w:r>
        <w:rPr>
          <w:rFonts w:eastAsia="等线" w:ascii="Arial" w:cs="Arial" w:hAnsi="Arial"/>
          <w:b w:val="true"/>
          <w:sz w:val="32"/>
        </w:rPr>
        <w:t>明日计划</w:t>
      </w:r>
    </w:p>
    <w:p>
      <w:pPr>
        <w:numPr>
          <w:numId w:val="27"/>
        </w:numPr>
        <w:spacing w:before="120" w:after="120" w:line="288" w:lineRule="auto"/>
        <w:ind w:left="0"/>
        <w:jc w:val="left"/>
      </w:pPr>
      <w:r>
        <w:rPr>
          <w:rFonts w:eastAsia="等线" w:ascii="Arial" w:cs="Arial" w:hAnsi="Arial"/>
          <w:sz w:val="22"/>
        </w:rPr>
        <w:t>runtime-app数据获取</w:t>
      </w:r>
    </w:p>
    <w:p>
      <w:pPr>
        <w:numPr>
          <w:numId w:val="28"/>
        </w:numPr>
        <w:spacing w:before="120" w:after="120" w:line="288" w:lineRule="auto"/>
        <w:ind w:left="0"/>
        <w:jc w:val="left"/>
      </w:pPr>
      <w:r>
        <w:rPr>
          <w:rFonts w:eastAsia="等线" w:ascii="Arial" w:cs="Arial" w:hAnsi="Arial"/>
          <w:sz w:val="22"/>
        </w:rPr>
        <w:t>runtime-app页面渲染组件</w:t>
      </w:r>
    </w:p>
    <w:p>
      <w:pPr>
        <w:pBdr>
          <w:bottom w:val="single" w:color="dee0e3"/>
          <w:between w:val="single" w:color="dee0e3"/>
        </w:pBdr>
        <w:spacing w:before="120" w:after="120" w:line="288" w:lineRule="auto"/>
        <w:ind w:left="0"/>
      </w:pPr>
    </w:p>
    <w:p>
      <w:pPr>
        <w:pStyle w:val="1"/>
        <w:spacing w:before="380" w:after="140" w:line="288" w:lineRule="auto"/>
        <w:ind w:left="0"/>
        <w:jc w:val="left"/>
        <w:outlineLvl w:val="0"/>
      </w:pPr>
      <w:r>
        <w:rPr>
          <w:rFonts w:eastAsia="等线" w:ascii="Arial" w:cs="Arial" w:hAnsi="Arial"/>
          <w:b w:val="true"/>
          <w:sz w:val="36"/>
        </w:rPr>
        <w:t>10月19日</w:t>
      </w:r>
    </w:p>
    <w:p>
      <w:pPr>
        <w:spacing w:before="120" w:after="120" w:line="288" w:lineRule="auto"/>
        <w:ind w:left="0"/>
      </w:pPr>
      <w:r>
        <w:object>
          <v:shape id="_x0000_i1032" style="width:414pt;height:182pt;mso-width-percent:0;mso-height-percent:0;mso-width-percent:0;mso-height-percent:0" type="#_x0000_t75" o:ole="">
            <v:imagedata r:id="rId25" o:title=""/>
          </v:shape>
          <o:OLEObject DrawAspect="Icon" ObjectID="_1718471226" ProgID="Excel.Sheet.12" ShapeID="_x0000_i1032" Type="Embed" r:id="rId24"/>
        </w:object>
      </w:r>
    </w:p>
    <w:p>
      <w:pPr>
        <w:spacing w:after="120"/>
        <w:jc w:val="center"/>
      </w:pPr>
      <w:r>
        <w:rPr>
          <w:rFonts w:eastAsia="等线" w:ascii="Arial" w:cs="Arial" w:hAnsi="Arial"/>
          <w:b w:val="true"/>
          <w:sz w:val="22"/>
        </w:rPr>
        <w:t>点击图片可查看完整表格</w:t>
      </w:r>
    </w:p>
    <w:p>
      <w:pPr>
        <w:pStyle w:val="2"/>
        <w:spacing w:before="320" w:after="120" w:line="288" w:lineRule="auto"/>
        <w:ind w:left="0"/>
        <w:jc w:val="left"/>
        <w:outlineLvl w:val="1"/>
      </w:pPr>
      <w:r>
        <w:rPr>
          <w:rFonts w:eastAsia="等线" w:ascii="Arial" w:cs="Arial" w:hAnsi="Arial"/>
          <w:b w:val="true"/>
          <w:sz w:val="32"/>
        </w:rPr>
        <w:t>笔记</w:t>
      </w:r>
    </w:p>
    <w:p>
      <w:pPr>
        <w:numPr>
          <w:numId w:val="29"/>
        </w:numPr>
        <w:spacing w:before="120" w:after="120" w:line="288" w:lineRule="auto"/>
        <w:ind w:left="0"/>
        <w:jc w:val="left"/>
      </w:pPr>
      <w:r>
        <w:rPr>
          <w:rFonts w:eastAsia="等线" w:ascii="Arial" w:cs="Arial" w:hAnsi="Arial"/>
          <w:sz w:val="22"/>
        </w:rPr>
        <w:t xml:space="preserve">数据源项目所有代码都放到 </w:t>
      </w:r>
      <w:r>
        <w:rPr>
          <w:rFonts w:eastAsia="Consolas" w:ascii="Consolas" w:cs="Consolas" w:hAnsi="Consolas"/>
          <w:sz w:val="22"/>
          <w:shd w:fill="EFF0F1"/>
        </w:rPr>
        <w:t>packages/builder-next</w:t>
      </w:r>
      <w:r>
        <w:rPr>
          <w:rFonts w:eastAsia="等线" w:ascii="Arial" w:cs="Arial" w:hAnsi="Arial"/>
          <w:sz w:val="22"/>
        </w:rPr>
        <w:t xml:space="preserve"> 目录</w:t>
      </w:r>
    </w:p>
    <w:p>
      <w:pPr>
        <w:numPr>
          <w:numId w:val="30"/>
        </w:numPr>
        <w:spacing w:before="120" w:after="120" w:line="288" w:lineRule="auto"/>
        <w:ind w:left="0"/>
        <w:jc w:val="left"/>
      </w:pPr>
      <w:r>
        <w:rPr>
          <w:rFonts w:eastAsia="等线" w:ascii="Arial" w:cs="Arial" w:hAnsi="Arial"/>
          <w:sz w:val="22"/>
        </w:rPr>
        <w:t>app-user运行时入口弃用，新版运行时入口切换到app-runtime</w:t>
      </w:r>
    </w:p>
    <w:p>
      <w:pPr>
        <w:pStyle w:val="2"/>
        <w:spacing w:before="320" w:after="120" w:line="288" w:lineRule="auto"/>
        <w:ind w:left="0"/>
        <w:jc w:val="left"/>
        <w:outlineLvl w:val="1"/>
      </w:pPr>
      <w:r>
        <w:rPr>
          <w:rFonts w:eastAsia="等线" w:ascii="Arial" w:cs="Arial" w:hAnsi="Arial"/>
          <w:b w:val="true"/>
          <w:sz w:val="32"/>
        </w:rPr>
        <w:t>明日计划</w:t>
      </w:r>
    </w:p>
    <w:p>
      <w:pPr>
        <w:numPr>
          <w:numId w:val="31"/>
        </w:numPr>
        <w:spacing w:before="120" w:after="120" w:line="288" w:lineRule="auto"/>
        <w:ind w:left="0"/>
        <w:jc w:val="left"/>
      </w:pPr>
      <w:r>
        <w:rPr>
          <w:rFonts w:eastAsia="等线" w:ascii="Arial" w:cs="Arial" w:hAnsi="Arial"/>
          <w:sz w:val="22"/>
        </w:rPr>
        <w:t>runtime-app类型</w:t>
      </w:r>
    </w:p>
    <w:p>
      <w:pPr>
        <w:numPr>
          <w:numId w:val="32"/>
        </w:numPr>
        <w:spacing w:before="120" w:after="120" w:line="288" w:lineRule="auto"/>
        <w:ind w:left="0"/>
        <w:jc w:val="left"/>
      </w:pPr>
      <w:r>
        <w:rPr>
          <w:rFonts w:eastAsia="等线" w:ascii="Arial" w:cs="Arial" w:hAnsi="Arial"/>
          <w:sz w:val="22"/>
        </w:rPr>
        <w:t>runtime-app接入</w:t>
      </w:r>
      <w:r>
        <w:rPr>
          <w:rFonts w:eastAsia="等线" w:ascii="Arial" w:cs="Arial" w:hAnsi="Arial"/>
          <w:sz w:val="22"/>
        </w:rPr>
        <w:t>ioc</w:t>
      </w:r>
      <w:r>
        <w:rPr>
          <w:rFonts w:eastAsia="等线" w:ascii="Arial" w:cs="Arial" w:hAnsi="Arial"/>
          <w:sz w:val="22"/>
        </w:rPr>
        <w:t>容器</w:t>
      </w:r>
    </w:p>
    <w:p>
      <w:pPr>
        <w:pBdr>
          <w:bottom w:val="single" w:color="dee0e3"/>
          <w:between w:val="single" w:color="dee0e3"/>
        </w:pBdr>
        <w:spacing w:before="120" w:after="120" w:line="288" w:lineRule="auto"/>
        <w:ind w:left="0"/>
      </w:pPr>
    </w:p>
    <w:p>
      <w:pPr>
        <w:pStyle w:val="1"/>
        <w:spacing w:before="380" w:after="140" w:line="288" w:lineRule="auto"/>
        <w:ind w:left="0"/>
        <w:jc w:val="left"/>
        <w:outlineLvl w:val="0"/>
      </w:pPr>
      <w:r>
        <w:rPr>
          <w:rFonts w:eastAsia="等线" w:ascii="Arial" w:cs="Arial" w:hAnsi="Arial"/>
          <w:b w:val="true"/>
          <w:sz w:val="36"/>
        </w:rPr>
        <w:t>10月18日</w:t>
      </w:r>
    </w:p>
    <w:p>
      <w:pPr>
        <w:spacing w:before="120" w:after="120" w:line="288" w:lineRule="auto"/>
        <w:ind w:left="0"/>
      </w:pPr>
      <w:r>
        <w:object>
          <v:shape id="_x0000_i1033" style="width:414pt;height:160pt;mso-width-percent:0;mso-height-percent:0;mso-width-percent:0;mso-height-percent:0" type="#_x0000_t75" o:ole="">
            <v:imagedata r:id="rId27" o:title=""/>
          </v:shape>
          <o:OLEObject DrawAspect="Icon" ObjectID="_1718471227" ProgID="Excel.Sheet.12" ShapeID="_x0000_i1033" Type="Embed" r:id="rId26"/>
        </w:object>
      </w:r>
    </w:p>
    <w:p>
      <w:pPr>
        <w:spacing w:after="120"/>
        <w:jc w:val="center"/>
      </w:pPr>
      <w:r>
        <w:rPr>
          <w:rFonts w:eastAsia="等线" w:ascii="Arial" w:cs="Arial" w:hAnsi="Arial"/>
          <w:b w:val="true"/>
          <w:sz w:val="22"/>
        </w:rPr>
        <w:t>点击图片可查看完整表格</w:t>
      </w:r>
    </w:p>
    <w:p>
      <w:pPr>
        <w:pStyle w:val="2"/>
        <w:spacing w:before="320" w:after="120" w:line="288" w:lineRule="auto"/>
        <w:ind w:left="0"/>
        <w:jc w:val="left"/>
        <w:outlineLvl w:val="1"/>
      </w:pPr>
      <w:r>
        <w:rPr>
          <w:rFonts w:eastAsia="等线" w:ascii="Arial" w:cs="Arial" w:hAnsi="Arial"/>
          <w:b w:val="true"/>
          <w:sz w:val="32"/>
        </w:rPr>
        <w:t>笔记</w:t>
      </w:r>
    </w:p>
    <w:p>
      <w:pPr>
        <w:numPr>
          <w:numId w:val="33"/>
        </w:numPr>
        <w:spacing w:before="120" w:after="120" w:line="288" w:lineRule="auto"/>
        <w:ind w:left="0"/>
        <w:jc w:val="left"/>
      </w:pPr>
      <w:hyperlink r:id="rId28">
        <w:r>
          <w:rPr>
            <w:rFonts w:eastAsia="等线" w:ascii="Arial" w:cs="Arial" w:hAnsi="Arial"/>
            <w:color w:val="3370ff"/>
            <w:sz w:val="22"/>
          </w:rPr>
          <w:t>【OnCall】页面中数据表格配置丢失问题排查</w:t>
        </w:r>
      </w:hyperlink>
      <w:r>
        <w:rPr>
          <w:rFonts w:eastAsia="等线" w:ascii="Arial" w:cs="Arial" w:hAnsi="Arial"/>
          <w:sz w:val="22"/>
        </w:rPr>
        <w:t xml:space="preserve"> </w:t>
      </w:r>
    </w:p>
    <w:p>
      <w:pPr>
        <w:numPr>
          <w:numId w:val="34"/>
        </w:numPr>
        <w:spacing w:before="120" w:after="120" w:line="288" w:lineRule="auto"/>
        <w:ind w:left="0"/>
        <w:jc w:val="left"/>
      </w:pPr>
      <w:hyperlink r:id="rId29">
        <w:r>
          <w:rPr>
            <w:rFonts w:eastAsia="等线" w:ascii="Arial" w:cs="Arial" w:hAnsi="Arial"/>
            <w:color w:val="3370ff"/>
            <w:sz w:val="22"/>
          </w:rPr>
          <w:t>Builder在NclcReactRuntime注册的数据与服务</w:t>
        </w:r>
      </w:hyperlink>
      <w:r>
        <w:rPr>
          <w:rFonts w:eastAsia="等线" w:ascii="Arial" w:cs="Arial" w:hAnsi="Arial"/>
          <w:sz w:val="22"/>
        </w:rPr>
        <w:t xml:space="preserve"> </w:t>
      </w:r>
    </w:p>
    <w:p>
      <w:pPr>
        <w:pStyle w:val="2"/>
        <w:spacing w:before="320" w:after="120" w:line="288" w:lineRule="auto"/>
        <w:ind w:left="0"/>
        <w:jc w:val="left"/>
        <w:outlineLvl w:val="1"/>
      </w:pPr>
      <w:r>
        <w:rPr>
          <w:rFonts w:eastAsia="等线" w:ascii="Arial" w:cs="Arial" w:hAnsi="Arial"/>
          <w:b w:val="true"/>
          <w:sz w:val="32"/>
        </w:rPr>
        <w:t>明日计划</w:t>
      </w:r>
    </w:p>
    <w:p>
      <w:pPr>
        <w:numPr>
          <w:numId w:val="35"/>
        </w:numPr>
        <w:spacing w:before="120" w:after="120" w:line="288" w:lineRule="auto"/>
        <w:ind w:left="0"/>
        <w:jc w:val="left"/>
      </w:pPr>
      <w:r>
        <w:rPr>
          <w:rFonts w:eastAsia="等线" w:ascii="Arial" w:cs="Arial" w:hAnsi="Arial"/>
          <w:sz w:val="22"/>
        </w:rPr>
        <w:t>基座流程图</w:t>
      </w:r>
    </w:p>
    <w:p>
      <w:pPr>
        <w:pBdr>
          <w:bottom w:val="single" w:color="dee0e3"/>
          <w:between w:val="single" w:color="dee0e3"/>
        </w:pBdr>
        <w:spacing w:before="120" w:after="120" w:line="288" w:lineRule="auto"/>
        <w:ind w:left="0"/>
      </w:pPr>
    </w:p>
    <w:p>
      <w:pPr>
        <w:pStyle w:val="1"/>
        <w:spacing w:before="380" w:after="140" w:line="288" w:lineRule="auto"/>
        <w:ind w:left="0"/>
        <w:jc w:val="left"/>
        <w:outlineLvl w:val="0"/>
      </w:pPr>
      <w:r>
        <w:rPr>
          <w:rFonts w:eastAsia="等线" w:ascii="Arial" w:cs="Arial" w:hAnsi="Arial"/>
          <w:b w:val="true"/>
          <w:sz w:val="36"/>
        </w:rPr>
        <w:t>10月17日</w:t>
      </w:r>
    </w:p>
    <w:p>
      <w:pPr>
        <w:spacing w:before="120" w:after="120" w:line="288" w:lineRule="auto"/>
        <w:ind w:left="0"/>
      </w:pPr>
      <w:r>
        <w:object>
          <v:shape id="_x0000_i1034" style="width:414pt;height:182pt;mso-width-percent:0;mso-height-percent:0;mso-width-percent:0;mso-height-percent:0" type="#_x0000_t75" o:ole="">
            <v:imagedata r:id="rId31" o:title=""/>
          </v:shape>
          <o:OLEObject DrawAspect="Icon" ObjectID="_1718471228" ProgID="Excel.Sheet.12" ShapeID="_x0000_i1034" Type="Embed" r:id="rId30"/>
        </w:object>
      </w:r>
    </w:p>
    <w:p>
      <w:pPr>
        <w:spacing w:after="120"/>
        <w:jc w:val="center"/>
      </w:pPr>
      <w:r>
        <w:rPr>
          <w:rFonts w:eastAsia="等线" w:ascii="Arial" w:cs="Arial" w:hAnsi="Arial"/>
          <w:b w:val="true"/>
          <w:sz w:val="22"/>
        </w:rPr>
        <w:t>点击图片可查看完整表格</w:t>
      </w:r>
    </w:p>
    <w:p>
      <w:pPr>
        <w:pStyle w:val="2"/>
        <w:spacing w:before="320" w:after="120" w:line="288" w:lineRule="auto"/>
        <w:ind w:left="0"/>
        <w:jc w:val="left"/>
        <w:outlineLvl w:val="1"/>
      </w:pPr>
      <w:r>
        <w:rPr>
          <w:rFonts w:eastAsia="等线" w:ascii="Arial" w:cs="Arial" w:hAnsi="Arial"/>
          <w:b w:val="true"/>
          <w:sz w:val="32"/>
        </w:rPr>
        <w:t>笔记</w:t>
      </w:r>
    </w:p>
    <w:p>
      <w:pPr>
        <w:numPr>
          <w:numId w:val="36"/>
        </w:numPr>
        <w:spacing w:before="120" w:after="120" w:line="288" w:lineRule="auto"/>
        <w:ind w:left="0"/>
        <w:jc w:val="left"/>
      </w:pPr>
      <w:r>
        <w:rPr>
          <w:rFonts w:eastAsia="等线" w:ascii="Arial" w:cs="Arial" w:hAnsi="Arial"/>
          <w:sz w:val="22"/>
        </w:rPr>
        <w:t>撤销触发自动保存问题排查</w:t>
      </w:r>
    </w:p>
    <w:p>
      <w:pPr>
        <w:spacing w:before="120" w:after="120" w:line="288" w:lineRule="auto"/>
        <w:ind w:left="453"/>
        <w:jc w:val="left"/>
      </w:pPr>
      <w:r>
        <w:rPr>
          <w:rFonts w:eastAsia="等线" w:ascii="Arial" w:cs="Arial" w:hAnsi="Arial"/>
          <w:sz w:val="22"/>
        </w:rPr>
        <w:t>原因：packages/builder/plugin-components/</w:t>
      </w:r>
      <w:r>
        <w:rPr>
          <w:rFonts w:eastAsia="等线" w:ascii="Arial" w:cs="Arial" w:hAnsi="Arial"/>
          <w:sz w:val="22"/>
        </w:rPr>
        <w:t>src</w:t>
      </w:r>
      <w:r>
        <w:rPr>
          <w:rFonts w:eastAsia="等线" w:ascii="Arial" w:cs="Arial" w:hAnsi="Arial"/>
          <w:sz w:val="22"/>
        </w:rPr>
        <w:t>/custom/plugins/component-id-plugin.ts</w:t>
        <w:br/>
      </w:r>
      <w:r>
        <w:rPr>
          <w:rFonts w:eastAsia="等线" w:ascii="Arial" w:cs="Arial" w:hAnsi="Arial"/>
          <w:sz w:val="22"/>
        </w:rPr>
        <w:t>117行，触发的自动保存</w:t>
      </w:r>
    </w:p>
    <w:p>
      <w:pPr>
        <w:pStyle w:val="2"/>
        <w:spacing w:before="320" w:after="120" w:line="288" w:lineRule="auto"/>
        <w:ind w:left="0"/>
        <w:jc w:val="left"/>
        <w:outlineLvl w:val="1"/>
      </w:pPr>
      <w:r>
        <w:rPr>
          <w:rFonts w:eastAsia="等线" w:ascii="Arial" w:cs="Arial" w:hAnsi="Arial"/>
          <w:b w:val="true"/>
          <w:sz w:val="32"/>
        </w:rPr>
        <w:t>明日计划</w:t>
      </w:r>
    </w:p>
    <w:p>
      <w:pPr>
        <w:numPr>
          <w:numId w:val="37"/>
        </w:numPr>
        <w:spacing w:before="120" w:after="120" w:line="288" w:lineRule="auto"/>
        <w:ind w:left="0"/>
        <w:jc w:val="left"/>
      </w:pPr>
      <w:r>
        <w:rPr>
          <w:rFonts w:eastAsia="等线" w:ascii="Arial" w:cs="Arial" w:hAnsi="Arial"/>
          <w:sz w:val="22"/>
        </w:rPr>
        <w:t>目录结构调整（班车）</w:t>
      </w:r>
    </w:p>
    <w:p>
      <w:pPr>
        <w:numPr>
          <w:numId w:val="38"/>
        </w:numPr>
        <w:spacing w:before="120" w:after="120" w:line="288" w:lineRule="auto"/>
        <w:ind w:left="0"/>
        <w:jc w:val="left"/>
      </w:pPr>
      <w:r>
        <w:rPr>
          <w:rFonts w:eastAsia="等线" w:ascii="Arial" w:cs="Arial" w:hAnsi="Arial"/>
          <w:sz w:val="22"/>
        </w:rPr>
        <w:t>runtime中get/set依赖service迁移</w:t>
      </w:r>
    </w:p>
    <w:p>
      <w:pPr>
        <w:pBdr>
          <w:bottom w:val="single" w:color="dee0e3"/>
          <w:between w:val="single" w:color="dee0e3"/>
        </w:pBdr>
        <w:spacing w:before="120" w:after="120" w:line="288" w:lineRule="auto"/>
        <w:ind w:left="0"/>
      </w:pPr>
    </w:p>
    <w:p>
      <w:pPr>
        <w:pStyle w:val="1"/>
        <w:spacing w:before="380" w:after="140" w:line="288" w:lineRule="auto"/>
        <w:ind w:left="0"/>
        <w:jc w:val="left"/>
        <w:outlineLvl w:val="0"/>
      </w:pPr>
      <w:r>
        <w:rPr>
          <w:rFonts w:eastAsia="等线" w:ascii="Arial" w:cs="Arial" w:hAnsi="Arial"/>
          <w:b w:val="true"/>
          <w:sz w:val="36"/>
        </w:rPr>
        <w:t>10月16日</w:t>
      </w:r>
    </w:p>
    <w:p>
      <w:pPr>
        <w:spacing w:before="120" w:after="120" w:line="288" w:lineRule="auto"/>
        <w:ind w:left="0"/>
      </w:pPr>
      <w:r>
        <w:object>
          <v:shape id="_x0000_i1035" style="width:414pt;height:203pt;mso-width-percent:0;mso-height-percent:0;mso-width-percent:0;mso-height-percent:0" type="#_x0000_t75" o:ole="">
            <v:imagedata r:id="rId33" o:title=""/>
          </v:shape>
          <o:OLEObject DrawAspect="Icon" ObjectID="_1718471229" ProgID="Excel.Sheet.12" ShapeID="_x0000_i1035" Type="Embed" r:id="rId32"/>
        </w:object>
      </w:r>
    </w:p>
    <w:p>
      <w:pPr>
        <w:spacing w:after="120"/>
        <w:jc w:val="center"/>
      </w:pPr>
      <w:r>
        <w:rPr>
          <w:rFonts w:eastAsia="等线" w:ascii="Arial" w:cs="Arial" w:hAnsi="Arial"/>
          <w:b w:val="true"/>
          <w:sz w:val="22"/>
        </w:rPr>
        <w:t>点击图片可查看完整表格</w:t>
      </w:r>
    </w:p>
    <w:p>
      <w:pPr>
        <w:pStyle w:val="2"/>
        <w:spacing w:before="320" w:after="120" w:line="288" w:lineRule="auto"/>
        <w:ind w:left="0"/>
        <w:jc w:val="left"/>
        <w:outlineLvl w:val="1"/>
      </w:pPr>
      <w:r>
        <w:rPr>
          <w:rFonts w:eastAsia="等线" w:ascii="Arial" w:cs="Arial" w:hAnsi="Arial"/>
          <w:b w:val="true"/>
          <w:sz w:val="32"/>
        </w:rPr>
        <w:t>笔记</w:t>
      </w:r>
    </w:p>
    <w:p>
      <w:pPr>
        <w:numPr>
          <w:numId w:val="39"/>
        </w:numPr>
        <w:spacing w:before="120" w:after="120" w:line="288" w:lineRule="auto"/>
        <w:ind w:left="0"/>
        <w:jc w:val="left"/>
      </w:pPr>
      <w:hyperlink r:id="rId34">
        <w:r>
          <w:rPr>
            <w:rFonts w:eastAsia="等线" w:ascii="Arial" w:cs="Arial" w:hAnsi="Arial"/>
            <w:color w:val="3370ff"/>
            <w:sz w:val="22"/>
          </w:rPr>
          <w:t>ReactRuntime在Builder业务的中间件</w:t>
        </w:r>
      </w:hyperlink>
      <w:r>
        <w:rPr>
          <w:rFonts w:eastAsia="等线" w:ascii="Arial" w:cs="Arial" w:hAnsi="Arial"/>
          <w:sz w:val="22"/>
        </w:rPr>
        <w:t xml:space="preserve"> </w:t>
      </w:r>
    </w:p>
    <w:p>
      <w:pPr>
        <w:pStyle w:val="2"/>
        <w:spacing w:before="320" w:after="120" w:line="288" w:lineRule="auto"/>
        <w:ind w:left="0"/>
        <w:jc w:val="left"/>
        <w:outlineLvl w:val="1"/>
      </w:pPr>
      <w:r>
        <w:rPr>
          <w:rFonts w:eastAsia="等线" w:ascii="Arial" w:cs="Arial" w:hAnsi="Arial"/>
          <w:b w:val="true"/>
          <w:sz w:val="32"/>
        </w:rPr>
        <w:t>明日计划</w:t>
      </w:r>
    </w:p>
    <w:p>
      <w:pPr>
        <w:numPr>
          <w:numId w:val="40"/>
        </w:numPr>
        <w:spacing w:before="120" w:after="120" w:line="288" w:lineRule="auto"/>
        <w:ind w:left="0"/>
        <w:jc w:val="left"/>
      </w:pPr>
      <w:r>
        <w:rPr>
          <w:rFonts w:eastAsia="等线" w:ascii="Arial" w:cs="Arial" w:hAnsi="Arial"/>
          <w:sz w:val="22"/>
        </w:rPr>
        <w:t>1.0升2.0时去除app类型引用</w:t>
      </w:r>
    </w:p>
    <w:p>
      <w:pPr>
        <w:numPr>
          <w:numId w:val="41"/>
        </w:numPr>
        <w:spacing w:before="120" w:after="120" w:line="288" w:lineRule="auto"/>
        <w:ind w:left="0"/>
        <w:jc w:val="left"/>
      </w:pPr>
      <w:r>
        <w:rPr>
          <w:rFonts w:eastAsia="等线" w:ascii="Arial" w:cs="Arial" w:hAnsi="Arial"/>
          <w:sz w:val="22"/>
        </w:rPr>
        <w:t>撤销触发自动保存问题排查</w:t>
      </w:r>
    </w:p>
    <w:p>
      <w:pPr>
        <w:numPr>
          <w:numId w:val="42"/>
        </w:numPr>
        <w:spacing w:before="120" w:after="120" w:line="288" w:lineRule="auto"/>
        <w:ind w:left="0"/>
        <w:jc w:val="left"/>
      </w:pPr>
      <w:r>
        <w:rPr>
          <w:rFonts w:eastAsia="等线" w:ascii="Arial" w:cs="Arial" w:hAnsi="Arial"/>
          <w:sz w:val="22"/>
        </w:rPr>
        <w:t>服务端uidl拆分</w:t>
      </w:r>
      <w:r>
        <w:rPr>
          <w:rFonts w:eastAsia="等线" w:ascii="Arial" w:cs="Arial" w:hAnsi="Arial"/>
          <w:sz w:val="22"/>
        </w:rPr>
        <w:t>合码</w:t>
      </w:r>
    </w:p>
    <w:p>
      <w:pPr>
        <w:pBdr>
          <w:bottom w:val="single" w:color="dee0e3"/>
          <w:between w:val="single" w:color="dee0e3"/>
        </w:pBdr>
        <w:spacing w:before="120" w:after="120" w:line="288" w:lineRule="auto"/>
        <w:ind w:left="0"/>
      </w:pPr>
    </w:p>
    <w:p>
      <w:pPr>
        <w:pStyle w:val="1"/>
        <w:spacing w:before="380" w:after="140" w:line="288" w:lineRule="auto"/>
        <w:ind w:left="0"/>
        <w:jc w:val="left"/>
        <w:outlineLvl w:val="0"/>
      </w:pPr>
      <w:r>
        <w:rPr>
          <w:rFonts w:eastAsia="等线" w:ascii="Arial" w:cs="Arial" w:hAnsi="Arial"/>
          <w:b w:val="true"/>
          <w:sz w:val="36"/>
        </w:rPr>
        <w:t>10月13日</w:t>
      </w:r>
    </w:p>
    <w:p>
      <w:pPr>
        <w:spacing w:before="120" w:after="120" w:line="288" w:lineRule="auto"/>
        <w:ind w:left="0"/>
      </w:pPr>
      <w:r>
        <w:object>
          <v:shape id="_x0000_i1036" style="width:414pt;height:160pt;mso-width-percent:0;mso-height-percent:0;mso-width-percent:0;mso-height-percent:0" type="#_x0000_t75" o:ole="">
            <v:imagedata r:id="rId36" o:title=""/>
          </v:shape>
          <o:OLEObject DrawAspect="Icon" ObjectID="_1718471230" ProgID="Excel.Sheet.12" ShapeID="_x0000_i1036" Type="Embed" r:id="rId35"/>
        </w:object>
      </w:r>
    </w:p>
    <w:p>
      <w:pPr>
        <w:spacing w:after="120"/>
        <w:jc w:val="center"/>
      </w:pPr>
      <w:r>
        <w:rPr>
          <w:rFonts w:eastAsia="等线" w:ascii="Arial" w:cs="Arial" w:hAnsi="Arial"/>
          <w:b w:val="true"/>
          <w:sz w:val="22"/>
        </w:rPr>
        <w:t>点击图片可查看完整表格</w:t>
      </w:r>
    </w:p>
    <w:p>
      <w:pPr>
        <w:pStyle w:val="2"/>
        <w:spacing w:before="320" w:after="120" w:line="288" w:lineRule="auto"/>
        <w:ind w:left="0"/>
        <w:jc w:val="left"/>
        <w:outlineLvl w:val="1"/>
      </w:pPr>
      <w:r>
        <w:rPr>
          <w:rFonts w:eastAsia="等线" w:ascii="Arial" w:cs="Arial" w:hAnsi="Arial"/>
          <w:b w:val="true"/>
          <w:sz w:val="32"/>
        </w:rPr>
        <w:t>笔记</w:t>
      </w:r>
    </w:p>
    <w:p>
      <w:pPr>
        <w:numPr>
          <w:numId w:val="43"/>
        </w:numPr>
        <w:spacing w:before="120" w:after="120" w:line="288" w:lineRule="auto"/>
        <w:ind w:left="0"/>
        <w:jc w:val="left"/>
      </w:pPr>
      <w:hyperlink r:id="rId37">
        <w:r>
          <w:rPr>
            <w:rFonts w:eastAsia="等线" w:ascii="Arial" w:cs="Arial" w:hAnsi="Arial"/>
            <w:color w:val="3370ff"/>
            <w:sz w:val="22"/>
          </w:rPr>
          <w:t>Builder 新版目录迁移步骤</w:t>
        </w:r>
      </w:hyperlink>
      <w:r>
        <w:rPr>
          <w:rFonts w:eastAsia="等线" w:ascii="Arial" w:cs="Arial" w:hAnsi="Arial"/>
          <w:sz w:val="22"/>
        </w:rPr>
        <w:t xml:space="preserve"> </w:t>
      </w:r>
    </w:p>
    <w:p>
      <w:pPr>
        <w:pStyle w:val="2"/>
        <w:spacing w:before="320" w:after="120" w:line="288" w:lineRule="auto"/>
        <w:ind w:left="0"/>
        <w:jc w:val="left"/>
        <w:outlineLvl w:val="1"/>
      </w:pPr>
      <w:r>
        <w:rPr>
          <w:rFonts w:eastAsia="等线" w:ascii="Arial" w:cs="Arial" w:hAnsi="Arial"/>
          <w:b w:val="true"/>
          <w:sz w:val="32"/>
        </w:rPr>
        <w:t>明日计划</w:t>
      </w:r>
    </w:p>
    <w:p>
      <w:pPr>
        <w:numPr>
          <w:numId w:val="44"/>
        </w:numPr>
        <w:spacing w:before="120" w:after="120" w:line="288" w:lineRule="auto"/>
        <w:ind w:left="0"/>
        <w:jc w:val="left"/>
      </w:pPr>
      <w:r>
        <w:rPr>
          <w:rFonts w:eastAsia="等线" w:ascii="Arial" w:cs="Arial" w:hAnsi="Arial"/>
          <w:sz w:val="22"/>
        </w:rPr>
        <w:t>梳理ReactRuntime中间件</w:t>
      </w:r>
    </w:p>
    <w:p>
      <w:pPr>
        <w:pBdr>
          <w:bottom w:val="single" w:color="dee0e3"/>
          <w:between w:val="single" w:color="dee0e3"/>
        </w:pBdr>
        <w:spacing w:before="120" w:after="120" w:line="288" w:lineRule="auto"/>
        <w:ind w:left="0"/>
      </w:pPr>
    </w:p>
    <w:p>
      <w:pPr>
        <w:pStyle w:val="1"/>
        <w:spacing w:before="380" w:after="140" w:line="288" w:lineRule="auto"/>
        <w:ind w:left="0"/>
        <w:jc w:val="left"/>
        <w:outlineLvl w:val="0"/>
      </w:pPr>
      <w:r>
        <w:rPr>
          <w:rFonts w:eastAsia="等线" w:ascii="Arial" w:cs="Arial" w:hAnsi="Arial"/>
          <w:b w:val="true"/>
          <w:sz w:val="36"/>
        </w:rPr>
        <w:t>10月12日</w:t>
      </w:r>
    </w:p>
    <w:p>
      <w:pPr>
        <w:spacing w:before="120" w:after="120" w:line="288" w:lineRule="auto"/>
        <w:ind w:left="0"/>
      </w:pPr>
      <w:r>
        <w:object>
          <v:shape id="_x0000_i1037" style="width:414pt;height:240pt;mso-width-percent:0;mso-height-percent:0;mso-width-percent:0;mso-height-percent:0" type="#_x0000_t75" o:ole="">
            <v:imagedata r:id="rId39" o:title=""/>
          </v:shape>
          <o:OLEObject DrawAspect="Icon" ObjectID="_1718471231" ProgID="Excel.Sheet.12" ShapeID="_x0000_i1037" Type="Embed" r:id="rId38"/>
        </w:object>
      </w:r>
    </w:p>
    <w:p>
      <w:pPr>
        <w:spacing w:after="120"/>
        <w:jc w:val="center"/>
      </w:pPr>
      <w:r>
        <w:rPr>
          <w:rFonts w:eastAsia="等线" w:ascii="Arial" w:cs="Arial" w:hAnsi="Arial"/>
          <w:b w:val="true"/>
          <w:sz w:val="22"/>
        </w:rPr>
        <w:t>点击图片可查看完整表格</w:t>
      </w:r>
    </w:p>
    <w:p>
      <w:pPr>
        <w:pStyle w:val="2"/>
        <w:spacing w:before="320" w:after="120" w:line="288" w:lineRule="auto"/>
        <w:ind w:left="0"/>
        <w:jc w:val="left"/>
        <w:outlineLvl w:val="1"/>
      </w:pPr>
      <w:r>
        <w:rPr>
          <w:rFonts w:eastAsia="等线" w:ascii="Arial" w:cs="Arial" w:hAnsi="Arial"/>
          <w:b w:val="true"/>
          <w:sz w:val="32"/>
        </w:rPr>
        <w:t>笔记</w:t>
      </w:r>
    </w:p>
    <w:p>
      <w:pPr>
        <w:numPr>
          <w:numId w:val="45"/>
        </w:numPr>
        <w:spacing w:before="120" w:after="120" w:line="288" w:lineRule="auto"/>
        <w:ind w:left="0"/>
        <w:jc w:val="left"/>
      </w:pPr>
      <w:hyperlink r:id="rId40">
        <w:r>
          <w:rPr>
            <w:rFonts w:eastAsia="等线" w:ascii="Arial" w:cs="Arial" w:hAnsi="Arial"/>
            <w:color w:val="3370ff"/>
            <w:sz w:val="22"/>
          </w:rPr>
          <w:t>Builder 新版目录迁移步骤</w:t>
        </w:r>
      </w:hyperlink>
      <w:r>
        <w:rPr>
          <w:rFonts w:eastAsia="等线" w:ascii="Arial" w:cs="Arial" w:hAnsi="Arial"/>
          <w:sz w:val="22"/>
        </w:rPr>
        <w:t xml:space="preserve"> </w:t>
      </w:r>
    </w:p>
    <w:p>
      <w:pPr>
        <w:numPr>
          <w:numId w:val="46"/>
        </w:numPr>
        <w:spacing w:before="120" w:after="120" w:line="288" w:lineRule="auto"/>
        <w:ind w:left="0"/>
        <w:jc w:val="left"/>
      </w:pPr>
      <w:hyperlink r:id="rId41">
        <w:r>
          <w:rPr>
            <w:rFonts w:eastAsia="等线" w:ascii="Arial" w:cs="Arial" w:hAnsi="Arial"/>
            <w:color w:val="3370ff"/>
            <w:sz w:val="22"/>
          </w:rPr>
          <w:t>Q4 规划</w:t>
        </w:r>
      </w:hyperlink>
      <w:r>
        <w:rPr>
          <w:rFonts w:eastAsia="等线" w:ascii="Arial" w:cs="Arial" w:hAnsi="Arial"/>
          <w:sz w:val="22"/>
        </w:rPr>
        <w:t xml:space="preserve"> </w:t>
      </w:r>
    </w:p>
    <w:p>
      <w:pPr>
        <w:pStyle w:val="2"/>
        <w:spacing w:before="320" w:after="120" w:line="288" w:lineRule="auto"/>
        <w:ind w:left="0"/>
        <w:jc w:val="left"/>
        <w:outlineLvl w:val="1"/>
      </w:pPr>
      <w:r>
        <w:rPr>
          <w:rFonts w:eastAsia="等线" w:ascii="Arial" w:cs="Arial" w:hAnsi="Arial"/>
          <w:b w:val="true"/>
          <w:sz w:val="32"/>
        </w:rPr>
        <w:t>明日计划</w:t>
      </w:r>
    </w:p>
    <w:p>
      <w:pPr>
        <w:numPr>
          <w:numId w:val="47"/>
        </w:numPr>
        <w:spacing w:before="120" w:after="120" w:line="288" w:lineRule="auto"/>
        <w:ind w:left="0"/>
        <w:jc w:val="left"/>
      </w:pPr>
      <w:r>
        <w:rPr>
          <w:rFonts w:eastAsia="等线" w:ascii="Arial" w:cs="Arial" w:hAnsi="Arial"/>
          <w:sz w:val="22"/>
        </w:rPr>
        <w:t xml:space="preserve">目录结构调整 </w:t>
      </w:r>
      <w:r>
        <w:rPr>
          <w:rFonts w:eastAsia="等线" w:ascii="Arial" w:cs="Arial" w:hAnsi="Arial"/>
          <w:sz w:val="22"/>
        </w:rPr>
        <w:t>CI</w:t>
      </w:r>
      <w:r>
        <w:rPr>
          <w:rFonts w:eastAsia="等线" w:ascii="Arial" w:cs="Arial" w:hAnsi="Arial"/>
          <w:sz w:val="22"/>
        </w:rPr>
        <w:t xml:space="preserve"> 类型问题治理</w:t>
      </w:r>
    </w:p>
    <w:p>
      <w:pPr>
        <w:pBdr>
          <w:bottom w:val="single" w:color="dee0e3"/>
          <w:between w:val="single" w:color="dee0e3"/>
        </w:pBdr>
        <w:spacing w:before="120" w:after="120" w:line="288" w:lineRule="auto"/>
        <w:ind w:left="0"/>
      </w:pPr>
    </w:p>
    <w:p>
      <w:pPr>
        <w:pStyle w:val="1"/>
        <w:spacing w:before="380" w:after="140" w:line="288" w:lineRule="auto"/>
        <w:ind w:left="0"/>
        <w:jc w:val="left"/>
        <w:outlineLvl w:val="0"/>
      </w:pPr>
      <w:r>
        <w:rPr>
          <w:rFonts w:eastAsia="等线" w:ascii="Arial" w:cs="Arial" w:hAnsi="Arial"/>
          <w:b w:val="true"/>
          <w:sz w:val="36"/>
        </w:rPr>
        <w:t>10月11日（病假🤒）</w:t>
      </w:r>
    </w:p>
    <w:p>
      <w:pPr>
        <w:pBdr>
          <w:bottom w:val="single" w:color="dee0e3"/>
          <w:between w:val="single" w:color="dee0e3"/>
        </w:pBdr>
        <w:spacing w:before="120" w:after="120" w:line="288" w:lineRule="auto"/>
        <w:ind w:left="0"/>
      </w:pPr>
    </w:p>
    <w:p>
      <w:pPr>
        <w:pStyle w:val="1"/>
        <w:spacing w:before="380" w:after="140" w:line="288" w:lineRule="auto"/>
        <w:ind w:left="0"/>
        <w:jc w:val="left"/>
        <w:outlineLvl w:val="0"/>
      </w:pPr>
      <w:r>
        <w:rPr>
          <w:rFonts w:eastAsia="等线" w:ascii="Arial" w:cs="Arial" w:hAnsi="Arial"/>
          <w:b w:val="true"/>
          <w:sz w:val="36"/>
        </w:rPr>
        <w:t>10月10日</w:t>
      </w:r>
    </w:p>
    <w:p>
      <w:pPr>
        <w:spacing w:before="120" w:after="120" w:line="288" w:lineRule="auto"/>
        <w:ind w:left="0"/>
      </w:pPr>
      <w:r>
        <w:object>
          <v:shape id="_x0000_i1038" style="width:414pt;height:240pt;mso-width-percent:0;mso-height-percent:0;mso-width-percent:0;mso-height-percent:0" type="#_x0000_t75" o:ole="">
            <v:imagedata r:id="rId43" o:title=""/>
          </v:shape>
          <o:OLEObject DrawAspect="Icon" ObjectID="_1718471232" ProgID="Excel.Sheet.12" ShapeID="_x0000_i1038" Type="Embed" r:id="rId42"/>
        </w:object>
      </w:r>
    </w:p>
    <w:p>
      <w:pPr>
        <w:spacing w:after="120"/>
        <w:jc w:val="center"/>
      </w:pPr>
      <w:r>
        <w:rPr>
          <w:rFonts w:eastAsia="等线" w:ascii="Arial" w:cs="Arial" w:hAnsi="Arial"/>
          <w:b w:val="true"/>
          <w:sz w:val="22"/>
        </w:rPr>
        <w:t>点击图片可查看完整表格</w:t>
      </w:r>
    </w:p>
    <w:p>
      <w:pPr>
        <w:pStyle w:val="2"/>
        <w:spacing w:before="320" w:after="120" w:line="288" w:lineRule="auto"/>
        <w:ind w:left="0"/>
        <w:jc w:val="left"/>
        <w:outlineLvl w:val="1"/>
      </w:pPr>
      <w:r>
        <w:rPr>
          <w:rFonts w:eastAsia="等线" w:ascii="Arial" w:cs="Arial" w:hAnsi="Arial"/>
          <w:b w:val="true"/>
          <w:sz w:val="32"/>
        </w:rPr>
        <w:t>笔记</w:t>
      </w:r>
    </w:p>
    <w:p>
      <w:pPr>
        <w:numPr>
          <w:numId w:val="48"/>
        </w:numPr>
        <w:spacing w:before="120" w:after="120" w:line="288" w:lineRule="auto"/>
        <w:ind w:left="0"/>
        <w:jc w:val="left"/>
      </w:pPr>
      <w:hyperlink r:id="rId44">
        <w:r>
          <w:rPr>
            <w:rFonts w:eastAsia="等线" w:ascii="Arial" w:cs="Arial" w:hAnsi="Arial"/>
            <w:color w:val="3370ff"/>
            <w:sz w:val="22"/>
          </w:rPr>
          <w:t>UIDL 指令层调研</w:t>
        </w:r>
      </w:hyperlink>
      <w:r>
        <w:rPr>
          <w:rFonts w:eastAsia="等线" w:ascii="Arial" w:cs="Arial" w:hAnsi="Arial"/>
          <w:sz w:val="22"/>
        </w:rPr>
        <w:t xml:space="preserve"> </w:t>
      </w:r>
    </w:p>
    <w:p>
      <w:pPr>
        <w:pStyle w:val="2"/>
        <w:spacing w:before="320" w:after="120" w:line="288" w:lineRule="auto"/>
        <w:ind w:left="0"/>
        <w:jc w:val="left"/>
        <w:outlineLvl w:val="1"/>
      </w:pPr>
      <w:r>
        <w:rPr>
          <w:rFonts w:eastAsia="等线" w:ascii="Arial" w:cs="Arial" w:hAnsi="Arial"/>
          <w:b w:val="true"/>
          <w:sz w:val="32"/>
        </w:rPr>
        <w:t>明日计划</w:t>
      </w:r>
    </w:p>
    <w:p>
      <w:pPr>
        <w:numPr>
          <w:numId w:val="49"/>
        </w:numPr>
        <w:spacing w:before="120" w:after="120" w:line="288" w:lineRule="auto"/>
        <w:ind w:left="0"/>
        <w:jc w:val="left"/>
      </w:pPr>
      <w:r>
        <w:rPr>
          <w:rFonts w:eastAsia="等线" w:ascii="Arial" w:cs="Arial" w:hAnsi="Arial"/>
          <w:sz w:val="22"/>
        </w:rPr>
        <w:t>新版目录结构调整</w:t>
      </w:r>
    </w:p>
    <w:p>
      <w:pPr>
        <w:numPr>
          <w:numId w:val="50"/>
        </w:numPr>
        <w:spacing w:before="120" w:after="120" w:line="288" w:lineRule="auto"/>
        <w:ind w:left="0"/>
        <w:jc w:val="left"/>
      </w:pPr>
      <w:r>
        <w:rPr>
          <w:rFonts w:eastAsia="等线" w:ascii="Arial" w:cs="Arial" w:hAnsi="Arial"/>
          <w:sz w:val="22"/>
        </w:rPr>
        <w:t>fxid bug修复</w:t>
      </w:r>
    </w:p>
    <w:p>
      <w:pPr>
        <w:numPr>
          <w:numId w:val="51"/>
        </w:numPr>
        <w:spacing w:before="120" w:after="120" w:line="288" w:lineRule="auto"/>
        <w:ind w:left="0"/>
        <w:jc w:val="left"/>
      </w:pPr>
      <w:r>
        <w:rPr>
          <w:rFonts w:eastAsia="等线" w:ascii="Arial" w:cs="Arial" w:hAnsi="Arial"/>
          <w:sz w:val="22"/>
        </w:rPr>
        <w:t>fx预编译</w:t>
      </w:r>
      <w:r>
        <w:rPr>
          <w:rFonts w:eastAsia="等线" w:ascii="Arial" w:cs="Arial" w:hAnsi="Arial"/>
          <w:sz w:val="22"/>
        </w:rPr>
        <w:t>cache</w:t>
      </w:r>
      <w:r>
        <w:rPr>
          <w:rFonts w:eastAsia="等线" w:ascii="Arial" w:cs="Arial" w:hAnsi="Arial"/>
          <w:sz w:val="22"/>
        </w:rPr>
        <w:t>参数</w:t>
      </w:r>
    </w:p>
    <w:p>
      <w:pPr>
        <w:numPr>
          <w:numId w:val="52"/>
        </w:numPr>
        <w:spacing w:before="120" w:after="120" w:line="288" w:lineRule="auto"/>
        <w:ind w:left="0"/>
        <w:jc w:val="left"/>
      </w:pPr>
      <w:r>
        <w:rPr>
          <w:rFonts w:eastAsia="等线" w:ascii="Arial" w:cs="Arial" w:hAnsi="Arial"/>
          <w:sz w:val="22"/>
        </w:rPr>
        <w:t>Q4 OKR</w:t>
      </w:r>
    </w:p>
    <w:p>
      <w:pPr>
        <w:pBdr>
          <w:bottom w:val="single" w:color="dee0e3"/>
          <w:between w:val="single" w:color="dee0e3"/>
        </w:pBdr>
        <w:spacing w:before="120" w:after="120" w:line="288" w:lineRule="auto"/>
        <w:ind w:left="0"/>
      </w:pPr>
    </w:p>
    <w:p>
      <w:pPr>
        <w:pStyle w:val="1"/>
        <w:spacing w:before="380" w:after="140" w:line="288" w:lineRule="auto"/>
        <w:ind w:left="0"/>
        <w:jc w:val="left"/>
        <w:outlineLvl w:val="0"/>
      </w:pPr>
      <w:r>
        <w:rPr>
          <w:rFonts w:eastAsia="等线" w:ascii="Arial" w:cs="Arial" w:hAnsi="Arial"/>
          <w:b w:val="true"/>
          <w:sz w:val="36"/>
        </w:rPr>
        <w:t>10月9日</w:t>
      </w:r>
    </w:p>
    <w:p>
      <w:pPr>
        <w:spacing w:before="120" w:after="120" w:line="288" w:lineRule="auto"/>
        <w:ind w:left="0"/>
      </w:pPr>
      <w:r>
        <w:object>
          <v:shape id="_x0000_i1039" style="width:414pt;height:240pt;mso-width-percent:0;mso-height-percent:0;mso-width-percent:0;mso-height-percent:0" type="#_x0000_t75" o:ole="">
            <v:imagedata r:id="rId46" o:title=""/>
          </v:shape>
          <o:OLEObject DrawAspect="Icon" ObjectID="_1718471233" ProgID="Excel.Sheet.12" ShapeID="_x0000_i1039" Type="Embed" r:id="rId45"/>
        </w:object>
      </w:r>
    </w:p>
    <w:p>
      <w:pPr>
        <w:spacing w:after="120"/>
        <w:jc w:val="center"/>
      </w:pPr>
      <w:r>
        <w:rPr>
          <w:rFonts w:eastAsia="等线" w:ascii="Arial" w:cs="Arial" w:hAnsi="Arial"/>
          <w:b w:val="true"/>
          <w:sz w:val="22"/>
        </w:rPr>
        <w:t>点击图片可查看完整表格</w:t>
      </w:r>
    </w:p>
    <w:p>
      <w:pPr>
        <w:pStyle w:val="2"/>
        <w:spacing w:before="320" w:after="120" w:line="288" w:lineRule="auto"/>
        <w:ind w:left="0"/>
        <w:jc w:val="left"/>
        <w:outlineLvl w:val="1"/>
      </w:pPr>
      <w:r>
        <w:rPr>
          <w:rFonts w:eastAsia="等线" w:ascii="Arial" w:cs="Arial" w:hAnsi="Arial"/>
          <w:b w:val="true"/>
          <w:sz w:val="32"/>
        </w:rPr>
        <w:t>笔记</w:t>
      </w:r>
    </w:p>
    <w:p>
      <w:pPr>
        <w:numPr>
          <w:numId w:val="53"/>
        </w:numPr>
        <w:spacing w:before="120" w:after="120" w:line="288" w:lineRule="auto"/>
        <w:ind w:left="0"/>
        <w:jc w:val="left"/>
      </w:pPr>
      <w:hyperlink r:id="rId47">
        <w:r>
          <w:rPr>
            <w:rFonts w:eastAsia="等线" w:ascii="Arial" w:cs="Arial" w:hAnsi="Arial"/>
            <w:color w:val="3370ff"/>
            <w:sz w:val="22"/>
          </w:rPr>
          <w:t>UIDL 操作统一调研</w:t>
        </w:r>
      </w:hyperlink>
      <w:r>
        <w:rPr>
          <w:rFonts w:eastAsia="等线" w:ascii="Arial" w:cs="Arial" w:hAnsi="Arial"/>
          <w:sz w:val="22"/>
        </w:rPr>
        <w:t xml:space="preserve"> </w:t>
      </w:r>
    </w:p>
    <w:p>
      <w:pPr>
        <w:pStyle w:val="2"/>
        <w:spacing w:before="320" w:after="120" w:line="288" w:lineRule="auto"/>
        <w:ind w:left="0"/>
        <w:jc w:val="left"/>
        <w:outlineLvl w:val="1"/>
      </w:pPr>
      <w:r>
        <w:rPr>
          <w:rFonts w:eastAsia="等线" w:ascii="Arial" w:cs="Arial" w:hAnsi="Arial"/>
          <w:b w:val="true"/>
          <w:sz w:val="32"/>
        </w:rPr>
        <w:t>明日计划</w:t>
      </w:r>
    </w:p>
    <w:p>
      <w:pPr>
        <w:numPr>
          <w:numId w:val="54"/>
        </w:numPr>
        <w:spacing w:before="120" w:after="120" w:line="288" w:lineRule="auto"/>
        <w:ind w:left="0"/>
        <w:jc w:val="left"/>
      </w:pPr>
      <w:r>
        <w:rPr>
          <w:rFonts w:eastAsia="等线" w:ascii="Arial" w:cs="Arial" w:hAnsi="Arial"/>
          <w:sz w:val="22"/>
        </w:rPr>
        <w:t>builder 目录结构调整计划</w:t>
      </w:r>
    </w:p>
    <w:p>
      <w:pPr>
        <w:pBdr>
          <w:bottom w:val="single" w:color="dee0e3"/>
          <w:between w:val="single" w:color="dee0e3"/>
        </w:pBdr>
        <w:spacing w:before="120" w:after="120" w:line="288" w:lineRule="auto"/>
        <w:ind w:left="0"/>
      </w:pPr>
    </w:p>
    <w:p>
      <w:pPr>
        <w:pStyle w:val="1"/>
        <w:spacing w:before="380" w:after="140" w:line="288" w:lineRule="auto"/>
        <w:ind w:left="0"/>
        <w:jc w:val="left"/>
        <w:outlineLvl w:val="0"/>
      </w:pPr>
      <w:r>
        <w:rPr>
          <w:rFonts w:eastAsia="等线" w:ascii="Arial" w:cs="Arial" w:hAnsi="Arial"/>
          <w:b w:val="true"/>
          <w:sz w:val="36"/>
        </w:rPr>
        <w:t>10月8日</w:t>
      </w:r>
    </w:p>
    <w:p>
      <w:pPr>
        <w:spacing w:before="120" w:after="120" w:line="288" w:lineRule="auto"/>
        <w:ind w:left="0"/>
      </w:pPr>
      <w:r>
        <w:object>
          <v:shape id="_x0000_i1040" style="width:414pt;height:225pt;mso-width-percent:0;mso-height-percent:0;mso-width-percent:0;mso-height-percent:0" type="#_x0000_t75" o:ole="">
            <v:imagedata r:id="rId49" o:title=""/>
          </v:shape>
          <o:OLEObject DrawAspect="Icon" ObjectID="_1718471234" ProgID="Excel.Sheet.12" ShapeID="_x0000_i1040" Type="Embed" r:id="rId48"/>
        </w:object>
      </w:r>
    </w:p>
    <w:p>
      <w:pPr>
        <w:spacing w:after="120"/>
        <w:jc w:val="center"/>
      </w:pPr>
      <w:r>
        <w:rPr>
          <w:rFonts w:eastAsia="等线" w:ascii="Arial" w:cs="Arial" w:hAnsi="Arial"/>
          <w:b w:val="true"/>
          <w:sz w:val="22"/>
        </w:rPr>
        <w:t>点击图片可查看完整表格</w:t>
      </w:r>
    </w:p>
    <w:p>
      <w:pPr>
        <w:pStyle w:val="2"/>
        <w:spacing w:before="320" w:after="120" w:line="288" w:lineRule="auto"/>
        <w:ind w:left="0"/>
        <w:jc w:val="left"/>
        <w:outlineLvl w:val="1"/>
      </w:pPr>
      <w:r>
        <w:rPr>
          <w:rFonts w:eastAsia="等线" w:ascii="Arial" w:cs="Arial" w:hAnsi="Arial"/>
          <w:b w:val="true"/>
          <w:sz w:val="32"/>
        </w:rPr>
        <w:t>笔记</w:t>
      </w:r>
    </w:p>
    <w:p>
      <w:pPr>
        <w:numPr>
          <w:numId w:val="55"/>
        </w:numPr>
        <w:spacing w:before="120" w:after="120" w:line="288" w:lineRule="auto"/>
        <w:ind w:left="0"/>
        <w:jc w:val="left"/>
      </w:pPr>
      <w:r>
        <w:rPr>
          <w:rFonts w:eastAsia="等线" w:ascii="Arial" w:cs="Arial" w:hAnsi="Arial"/>
          <w:sz w:val="22"/>
        </w:rPr>
        <w:t xml:space="preserve">PageManager </w:t>
      </w:r>
      <w:r>
        <w:rPr>
          <w:rFonts w:eastAsia="等线" w:ascii="Arial" w:cs="Arial" w:hAnsi="Arial"/>
          <w:sz w:val="22"/>
        </w:rPr>
        <w:t>IOC</w:t>
      </w:r>
      <w:r>
        <w:rPr>
          <w:rFonts w:eastAsia="等线" w:ascii="Arial" w:cs="Arial" w:hAnsi="Arial"/>
          <w:sz w:val="22"/>
        </w:rPr>
        <w:t xml:space="preserve"> 迁移引起了多个严重 BUG</w:t>
      </w:r>
    </w:p>
    <w:p>
      <w:pPr>
        <w:numPr>
          <w:numId w:val="56"/>
        </w:numPr>
        <w:spacing w:before="120" w:after="120" w:line="288" w:lineRule="auto"/>
        <w:ind w:left="453"/>
        <w:jc w:val="left"/>
      </w:pPr>
      <w:r>
        <w:rPr>
          <w:rFonts w:eastAsia="等线" w:ascii="Arial" w:cs="Arial" w:hAnsi="Arial"/>
          <w:sz w:val="22"/>
        </w:rPr>
        <w:t>iframe</w:t>
      </w:r>
      <w:r>
        <w:rPr>
          <w:rFonts w:eastAsia="等线" w:ascii="Arial" w:cs="Arial" w:hAnsi="Arial"/>
          <w:sz w:val="22"/>
        </w:rPr>
        <w:t>的链接选择setter丢失（P1）</w:t>
      </w:r>
    </w:p>
    <w:p>
      <w:pPr>
        <w:numPr>
          <w:numId w:val="57"/>
        </w:numPr>
        <w:spacing w:before="120" w:after="120" w:line="288" w:lineRule="auto"/>
        <w:ind w:left="453"/>
        <w:jc w:val="left"/>
      </w:pPr>
      <w:r>
        <w:rPr>
          <w:rFonts w:eastAsia="等线" w:ascii="Arial" w:cs="Arial" w:hAnsi="Arial"/>
          <w:sz w:val="22"/>
        </w:rPr>
        <w:t>objectInfo 脏数据造成错误引用（P1）</w:t>
      </w:r>
    </w:p>
    <w:p>
      <w:pPr>
        <w:numPr>
          <w:numId w:val="58"/>
        </w:numPr>
        <w:spacing w:before="120" w:after="120" w:line="288" w:lineRule="auto"/>
        <w:ind w:left="453"/>
        <w:jc w:val="left"/>
      </w:pPr>
      <w:r>
        <w:rPr>
          <w:rFonts w:eastAsia="等线" w:ascii="Arial" w:cs="Arial" w:hAnsi="Arial"/>
          <w:sz w:val="22"/>
        </w:rPr>
        <w:t>页面保存失败（P0）</w:t>
      </w:r>
    </w:p>
    <w:p>
      <w:pPr>
        <w:numPr>
          <w:numId w:val="59"/>
        </w:numPr>
        <w:spacing w:before="120" w:after="120" w:line="288" w:lineRule="auto"/>
        <w:ind w:left="0"/>
        <w:jc w:val="left"/>
      </w:pPr>
      <w:hyperlink r:id="rId50">
        <w:r>
          <w:rPr>
            <w:rFonts w:eastAsia="等线" w:ascii="Arial" w:cs="Arial" w:hAnsi="Arial"/>
            <w:color w:val="3370ff"/>
            <w:sz w:val="22"/>
          </w:rPr>
          <w:t>Q4规划</w:t>
        </w:r>
      </w:hyperlink>
      <w:r>
        <w:rPr>
          <w:rFonts w:eastAsia="等线" w:ascii="Arial" w:cs="Arial" w:hAnsi="Arial"/>
          <w:sz w:val="22"/>
        </w:rPr>
        <w:t xml:space="preserve"> </w:t>
      </w:r>
    </w:p>
    <w:p>
      <w:pPr>
        <w:pStyle w:val="2"/>
        <w:spacing w:before="320" w:after="120" w:line="288" w:lineRule="auto"/>
        <w:ind w:left="0"/>
        <w:jc w:val="left"/>
        <w:outlineLvl w:val="1"/>
      </w:pPr>
      <w:r>
        <w:rPr>
          <w:rFonts w:eastAsia="等线" w:ascii="Arial" w:cs="Arial" w:hAnsi="Arial"/>
          <w:b w:val="true"/>
          <w:sz w:val="32"/>
        </w:rPr>
        <w:t>明日计划</w:t>
      </w:r>
    </w:p>
    <w:p>
      <w:pPr>
        <w:numPr>
          <w:numId w:val="60"/>
        </w:numPr>
        <w:spacing w:before="120" w:after="120" w:line="288" w:lineRule="auto"/>
        <w:ind w:left="0"/>
        <w:jc w:val="left"/>
      </w:pPr>
      <w:r>
        <w:rPr>
          <w:rFonts w:eastAsia="等线" w:ascii="Arial" w:cs="Arial" w:hAnsi="Arial"/>
          <w:sz w:val="22"/>
        </w:rPr>
        <w:t>uidl拆分服务单测</w:t>
      </w:r>
    </w:p>
    <w:p>
      <w:pPr>
        <w:numPr>
          <w:numId w:val="61"/>
        </w:numPr>
        <w:spacing w:before="120" w:after="120" w:line="288" w:lineRule="auto"/>
        <w:ind w:left="0"/>
        <w:jc w:val="left"/>
      </w:pPr>
      <w:r>
        <w:rPr>
          <w:rFonts w:eastAsia="等线" w:ascii="Arial" w:cs="Arial" w:hAnsi="Arial"/>
          <w:sz w:val="22"/>
        </w:rPr>
        <w:t>uidl拆分服务解决</w:t>
      </w:r>
      <w:r>
        <w:rPr>
          <w:rFonts w:eastAsia="等线" w:ascii="Arial" w:cs="Arial" w:hAnsi="Arial"/>
          <w:sz w:val="22"/>
        </w:rPr>
        <w:t>合码</w:t>
      </w:r>
      <w:r>
        <w:rPr>
          <w:rFonts w:eastAsia="等线" w:ascii="Arial" w:cs="Arial" w:hAnsi="Arial"/>
          <w:sz w:val="22"/>
        </w:rPr>
        <w:t>CI</w:t>
      </w:r>
    </w:p>
    <w:p>
      <w:pPr>
        <w:pBdr>
          <w:bottom w:val="single" w:color="dee0e3"/>
          <w:between w:val="single" w:color="dee0e3"/>
        </w:pBdr>
        <w:spacing w:before="120" w:after="120" w:line="288" w:lineRule="auto"/>
        <w:ind w:left="0"/>
      </w:pPr>
    </w:p>
    <w:p>
      <w:pPr>
        <w:pStyle w:val="1"/>
        <w:spacing w:before="380" w:after="140" w:line="288" w:lineRule="auto"/>
        <w:ind w:left="0"/>
        <w:jc w:val="left"/>
        <w:outlineLvl w:val="0"/>
      </w:pPr>
      <w:r>
        <w:rPr>
          <w:rFonts w:eastAsia="等线" w:ascii="Arial" w:cs="Arial" w:hAnsi="Arial"/>
          <w:b w:val="true"/>
          <w:sz w:val="36"/>
        </w:rPr>
        <w:t>10月7日</w:t>
      </w:r>
    </w:p>
    <w:p>
      <w:pPr>
        <w:spacing w:before="120" w:after="120" w:line="288" w:lineRule="auto"/>
        <w:ind w:left="0"/>
      </w:pPr>
      <w:r>
        <w:object>
          <v:shape id="_x0000_i1041" style="width:414pt;height:225pt;mso-width-percent:0;mso-height-percent:0;mso-width-percent:0;mso-height-percent:0" type="#_x0000_t75" o:ole="">
            <v:imagedata r:id="rId52" o:title=""/>
          </v:shape>
          <o:OLEObject DrawAspect="Icon" ObjectID="_1718471235" ProgID="Excel.Sheet.12" ShapeID="_x0000_i1041" Type="Embed" r:id="rId51"/>
        </w:object>
      </w:r>
    </w:p>
    <w:p>
      <w:pPr>
        <w:spacing w:after="120"/>
        <w:jc w:val="center"/>
      </w:pPr>
      <w:r>
        <w:rPr>
          <w:rFonts w:eastAsia="等线" w:ascii="Arial" w:cs="Arial" w:hAnsi="Arial"/>
          <w:b w:val="true"/>
          <w:sz w:val="22"/>
        </w:rPr>
        <w:t>点击图片可查看完整表格</w:t>
      </w:r>
    </w:p>
    <w:p>
      <w:pPr>
        <w:pStyle w:val="2"/>
        <w:spacing w:before="320" w:after="120" w:line="288" w:lineRule="auto"/>
        <w:ind w:left="0"/>
        <w:jc w:val="left"/>
        <w:outlineLvl w:val="1"/>
      </w:pPr>
      <w:r>
        <w:rPr>
          <w:rFonts w:eastAsia="等线" w:ascii="Arial" w:cs="Arial" w:hAnsi="Arial"/>
          <w:b w:val="true"/>
          <w:sz w:val="32"/>
        </w:rPr>
        <w:t>笔记</w:t>
      </w:r>
    </w:p>
    <w:p>
      <w:pPr>
        <w:numPr>
          <w:numId w:val="62"/>
        </w:numPr>
        <w:spacing w:before="120" w:after="120" w:line="288" w:lineRule="auto"/>
        <w:ind w:left="0"/>
        <w:jc w:val="left"/>
      </w:pPr>
      <w:hyperlink r:id="rId53">
        <w:r>
          <w:rPr>
            <w:rFonts w:eastAsia="等线" w:ascii="Arial" w:cs="Arial" w:hAnsi="Arial"/>
            <w:color w:val="3370ff"/>
            <w:sz w:val="22"/>
          </w:rPr>
          <w:t>服务端UIDL拆分自测问题</w:t>
        </w:r>
      </w:hyperlink>
      <w:r>
        <w:rPr>
          <w:rFonts w:eastAsia="等线" w:ascii="Arial" w:cs="Arial" w:hAnsi="Arial"/>
          <w:sz w:val="22"/>
        </w:rPr>
        <w:t xml:space="preserve"> </w:t>
      </w:r>
    </w:p>
    <w:p>
      <w:pPr>
        <w:pStyle w:val="2"/>
        <w:spacing w:before="320" w:after="120" w:line="288" w:lineRule="auto"/>
        <w:ind w:left="0"/>
        <w:jc w:val="left"/>
        <w:outlineLvl w:val="1"/>
      </w:pPr>
      <w:r>
        <w:rPr>
          <w:rFonts w:eastAsia="等线" w:ascii="Arial" w:cs="Arial" w:hAnsi="Arial"/>
          <w:b w:val="true"/>
          <w:sz w:val="32"/>
        </w:rPr>
        <w:t>明日计划</w:t>
      </w:r>
    </w:p>
    <w:p>
      <w:pPr>
        <w:numPr>
          <w:numId w:val="63"/>
        </w:numPr>
        <w:spacing w:before="120" w:after="120" w:line="288" w:lineRule="auto"/>
        <w:ind w:left="0"/>
        <w:jc w:val="left"/>
      </w:pPr>
      <w:r>
        <w:rPr>
          <w:rFonts w:eastAsia="等线" w:ascii="Arial" w:cs="Arial" w:hAnsi="Arial"/>
          <w:sz w:val="22"/>
        </w:rPr>
        <w:t>uidl拆分服务单测</w:t>
      </w:r>
    </w:p>
    <w:sectPr>
      <w:footerReference w:type="default" r:id="rId3"/>
      <w:headerReference w:type="default" r:id="rId54"/>
      <w:headerReference w:type="first" r:id="rId55"/>
      <w:headerReference w:type="even" r:id="rId56"/>
      <w:pgSz w:orient="portrait" w:h="16840" w:w="11905"/>
    </w:sectPr>
  </w:body>
</w:document>
</file>

<file path=word/footer1.xml><?xml version="1.0" encoding="utf-8"?>
<w:ftr xmlns:w="http://schemas.openxmlformats.org/wordprocessingml/2006/main">
  <w:p/>
</w:ftr>
</file>

<file path=word/header1.xml><?xml version="1.0" encoding="utf-8"?>
<w:hdr xmlns:w="http://schemas.openxmlformats.org/wordprocessingml/2006/main" xmlns:v="urn:schemas-microsoft-com:vml" xmlns:o="urn:schemas-microsoft-com:office:office">
  <w:p w:rsidP="" w:rsidRDefault="">
    <w:pPr>
      <w:pStyle w:val="Header"/>
    </w:pPr>
    <w:r>
      <w:rPr>
        <w:noProof/>
      </w:rPr>
      <w:pict>
        <v:shapetype id="_x0000_t136" coordsize="1600,21600" o:spt="136.0"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shapetype="t" text="t"/>
        </v:shapetype>
        <v:shape id="PowerPlusWaterMarkObject1" o:spid="_x0000_s1025" type="#_x0000_t136" style="position:absolute;left:0;text-align:left;margin-left:0;margin-top:0;height:24pt;rotation:315;z-index:-251651072;mso-wrap-edited:f;mso-width-percent:0;mso-height-percent:0;mso-position-horizontal:center;mso-position-horizontal-relative:margin;mso-position-vertical:center;mso-position-vertical-relative:margin;mso-width-percent:0;mso-height-percent:0;width:120pt" wrapcoords="616 5068 390 16297 39 16921 -39 17155 7265 17545 7186 17467 -39 17467 18904 17467 10507 17467 8710 17545 18904 17077 18787 16843 18358 16297 18279 12554 19178 12476 20701 11774 20779 11228 21131 10059 21248 8811 21248 7563 20975 6316 20935 5380 19490 5146 14022 5068 2616 5068" fillcolor="black" stroked="false">
          <v:textpath style="font-family:Lantinghei SC Demibold;font-size:20pt" string=" 刘洋兴 1665"/>
          <v:fill opacity="0.3"/>
        </v:shape>
      </w:pict>
    </w:r>
  </w:p>
</w:hdr>
</file>

<file path=word/header2.xml><?xml version="1.0" encoding="utf-8"?>
<w:hdr xmlns:w="http://schemas.openxmlformats.org/wordprocessingml/2006/main" xmlns:v="urn:schemas-microsoft-com:vml" xmlns:o="urn:schemas-microsoft-com:office:office">
  <w:p w:rsidP="" w:rsidRDefault="">
    <w:pPr>
      <w:pStyle w:val="Header"/>
    </w:pPr>
    <w:r>
      <w:rPr>
        <w:noProof/>
      </w:rPr>
      <w:pict>
        <v:shapetype id="_x0000_t136" coordsize="1600,21600" o:spt="136.0"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v:shapetype>
        <v:shape id="PowerPlusWaterMarkObject2" o:spid="_x0000_s1026" type="#_x0000_t136" style="position:absolute;margin-left:0;margin-top:0;width:415pt;height:207.5pt;z-index:-251654144;mso-wrap-edited:f;mso-position-horizontal:center;mso-position-horizontal-relative:margin;mso-position-vertical:center;mso-position-vertical-relative:margin" wrapcoords="616 5068 390 16297 39 16921 -39 17155 7265 17545 7186 17467 -39 17467 18904 17467 10507 17467 8710 17545 18904 17077 18787 16843 18358 16297 18279 12554 19178 12476 20701 11774 20779 11228 21131 10059 21248 8811 21248 7563 20975 6316 20935 5380 19490 5146 14022 5068 2616 5068" fillcolor="black" stroked="false">
          <v:textpath style="font-family:&amp;quot;Cambria&amp;quot;;font-size:1pt" string=" 刘洋兴 1665"/>
        </v:shape>
      </w:pict>
    </w:r>
  </w:p>
</w:hdr>
</file>

<file path=word/header3.xml><?xml version="1.0" encoding="utf-8"?>
<w:hdr xmlns:w="http://schemas.openxmlformats.org/wordprocessingml/2006/main" xmlns:v="urn:schemas-microsoft-com:vml" xmlns:o="urn:schemas-microsoft-com:office:office">
  <w:p w:rsidP="" w:rsidRDefault="">
    <w:pPr>
      <w:pStyle w:val="Header"/>
    </w:pPr>
    <w:r>
      <w:rPr>
        <w:noProof/>
      </w:rPr>
      <w:pict>
        <v:shapetype id="_x0000_t136" coordsize="1600,21600" o:spt="136.0"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v:shapetype>
        <v:shape id="PowerPlusWaterMarkObject3" o:spid="_x0000_s1027" type="#_x0000_t136" style="position:absolute;margin-left:0;margin-top:0;width:415pt;height:207.5pt;z-index:-251654144;mso-wrap-edited:f;mso-position-horizontal:center;mso-position-horizontal-relative:margin;mso-position-vertical:center;mso-position-vertical-relative:margin" wrapcoords="616 5068 390 16297 39 16921 -39 17155 7265 17545 7186 17467 -39 17467 18904 17467 10507 17467 8710 17545 18904 17077 18787 16843 18358 16297 18279 12554 19178 12476 20701 11774 20779 11228 21131 10059 21248 8811 21248 7563 20975 6316 20935 5380 19490 5146 14022 5068 2616 5068" fillcolor="black" stroked="false">
          <v:textpath style="font-family:&amp;quot;Cambria&amp;quot;;font-size:1pt" string=" 刘洋兴 1665"/>
        </v:shape>
      </w:pict>
    </w:r>
  </w:p>
</w:hdr>
</file>

<file path=word/numbering.xml><?xml version="1.0" encoding="utf-8"?>
<w:numbering xmlns:w="http://schemas.openxmlformats.org/wordprocessingml/2006/main">
  <w:abstractNum w:abstractNumId="81085">
    <w:lvl>
      <w:numFmt w:val="bullet"/>
      <w:suff w:val="tab"/>
      <w:lvlText w:val="•"/>
      <w:rPr>
        <w:color w:val="3370ff"/>
      </w:rPr>
    </w:lvl>
  </w:abstractNum>
  <w:abstractNum w:abstractNumId="81086">
    <w:lvl>
      <w:numFmt w:val="bullet"/>
      <w:suff w:val="tab"/>
      <w:lvlText w:val="•"/>
      <w:rPr>
        <w:color w:val="3370ff"/>
      </w:rPr>
    </w:lvl>
  </w:abstractNum>
  <w:abstractNum w:abstractNumId="81087">
    <w:lvl>
      <w:numFmt w:val="bullet"/>
      <w:suff w:val="tab"/>
      <w:lvlText w:val="￮"/>
      <w:rPr>
        <w:color w:val="3370ff"/>
      </w:rPr>
    </w:lvl>
  </w:abstractNum>
  <w:abstractNum w:abstractNumId="81088">
    <w:lvl>
      <w:numFmt w:val="bullet"/>
      <w:suff w:val="tab"/>
      <w:lvlText w:val="￮"/>
      <w:rPr>
        <w:color w:val="3370ff"/>
      </w:rPr>
    </w:lvl>
  </w:abstractNum>
  <w:abstractNum w:abstractNumId="81089">
    <w:lvl>
      <w:numFmt w:val="bullet"/>
      <w:suff w:val="tab"/>
      <w:lvlText w:val="•"/>
      <w:rPr>
        <w:color w:val="3370ff"/>
      </w:rPr>
    </w:lvl>
  </w:abstractNum>
  <w:abstractNum w:abstractNumId="81090">
    <w:lvl>
      <w:numFmt w:val="bullet"/>
      <w:suff w:val="tab"/>
      <w:lvlText w:val="•"/>
      <w:rPr>
        <w:color w:val="3370ff"/>
      </w:rPr>
    </w:lvl>
  </w:abstractNum>
  <w:abstractNum w:abstractNumId="81091">
    <w:lvl>
      <w:numFmt w:val="bullet"/>
      <w:suff w:val="tab"/>
      <w:lvlText w:val="•"/>
      <w:rPr>
        <w:color w:val="3370ff"/>
      </w:rPr>
    </w:lvl>
  </w:abstractNum>
  <w:abstractNum w:abstractNumId="81092">
    <w:lvl>
      <w:numFmt w:val="bullet"/>
      <w:suff w:val="tab"/>
      <w:lvlText w:val="•"/>
      <w:rPr>
        <w:color w:val="3370ff"/>
      </w:rPr>
    </w:lvl>
  </w:abstractNum>
  <w:abstractNum w:abstractNumId="81093">
    <w:lvl>
      <w:numFmt w:val="bullet"/>
      <w:suff w:val="tab"/>
      <w:lvlText w:val="￮"/>
      <w:rPr>
        <w:color w:val="3370ff"/>
      </w:rPr>
    </w:lvl>
  </w:abstractNum>
  <w:abstractNum w:abstractNumId="81094">
    <w:lvl>
      <w:numFmt w:val="bullet"/>
      <w:suff w:val="tab"/>
      <w:lvlText w:val="￮"/>
      <w:rPr>
        <w:color w:val="3370ff"/>
      </w:rPr>
    </w:lvl>
  </w:abstractNum>
  <w:abstractNum w:abstractNumId="81095">
    <w:lvl>
      <w:numFmt w:val="bullet"/>
      <w:suff w:val="tab"/>
      <w:lvlText w:val="•"/>
      <w:rPr>
        <w:color w:val="3370ff"/>
      </w:rPr>
    </w:lvl>
  </w:abstractNum>
  <w:abstractNum w:abstractNumId="81096">
    <w:lvl>
      <w:numFmt w:val="bullet"/>
      <w:suff w:val="tab"/>
      <w:lvlText w:val="•"/>
      <w:rPr>
        <w:color w:val="3370ff"/>
      </w:rPr>
    </w:lvl>
  </w:abstractNum>
  <w:abstractNum w:abstractNumId="81097">
    <w:lvl>
      <w:numFmt w:val="bullet"/>
      <w:suff w:val="tab"/>
      <w:lvlText w:val="•"/>
      <w:rPr>
        <w:color w:val="3370ff"/>
      </w:rPr>
    </w:lvl>
  </w:abstractNum>
  <w:abstractNum w:abstractNumId="81098">
    <w:lvl>
      <w:numFmt w:val="bullet"/>
      <w:suff w:val="tab"/>
      <w:lvlText w:val="￮"/>
      <w:rPr>
        <w:color w:val="3370ff"/>
      </w:rPr>
    </w:lvl>
  </w:abstractNum>
  <w:abstractNum w:abstractNumId="81099">
    <w:lvl>
      <w:numFmt w:val="bullet"/>
      <w:suff w:val="tab"/>
      <w:lvlText w:val="￮"/>
      <w:rPr>
        <w:color w:val="3370ff"/>
      </w:rPr>
    </w:lvl>
  </w:abstractNum>
  <w:abstractNum w:abstractNumId="81100">
    <w:lvl>
      <w:numFmt w:val="bullet"/>
      <w:suff w:val="tab"/>
      <w:lvlText w:val="•"/>
      <w:rPr>
        <w:color w:val="3370ff"/>
      </w:rPr>
    </w:lvl>
  </w:abstractNum>
  <w:abstractNum w:abstractNumId="81101">
    <w:lvl>
      <w:numFmt w:val="bullet"/>
      <w:suff w:val="tab"/>
      <w:lvlText w:val="•"/>
      <w:rPr>
        <w:color w:val="3370ff"/>
      </w:rPr>
    </w:lvl>
  </w:abstractNum>
  <w:abstractNum w:abstractNumId="81102">
    <w:lvl>
      <w:numFmt w:val="bullet"/>
      <w:suff w:val="tab"/>
      <w:lvlText w:val="•"/>
      <w:rPr>
        <w:color w:val="3370ff"/>
      </w:rPr>
    </w:lvl>
  </w:abstractNum>
  <w:abstractNum w:abstractNumId="81103">
    <w:lvl>
      <w:numFmt w:val="bullet"/>
      <w:suff w:val="tab"/>
      <w:lvlText w:val="•"/>
      <w:rPr>
        <w:color w:val="3370ff"/>
      </w:rPr>
    </w:lvl>
  </w:abstractNum>
  <w:abstractNum w:abstractNumId="81104">
    <w:lvl>
      <w:numFmt w:val="bullet"/>
      <w:suff w:val="tab"/>
      <w:lvlText w:val="•"/>
      <w:rPr>
        <w:color w:val="3370ff"/>
      </w:rPr>
    </w:lvl>
  </w:abstractNum>
  <w:abstractNum w:abstractNumId="81105">
    <w:lvl>
      <w:numFmt w:val="bullet"/>
      <w:suff w:val="tab"/>
      <w:lvlText w:val="•"/>
      <w:rPr>
        <w:color w:val="3370ff"/>
      </w:rPr>
    </w:lvl>
  </w:abstractNum>
  <w:abstractNum w:abstractNumId="81106">
    <w:lvl>
      <w:numFmt w:val="bullet"/>
      <w:suff w:val="tab"/>
      <w:lvlText w:val="•"/>
      <w:rPr>
        <w:color w:val="3370ff"/>
      </w:rPr>
    </w:lvl>
  </w:abstractNum>
  <w:abstractNum w:abstractNumId="81107">
    <w:lvl>
      <w:numFmt w:val="bullet"/>
      <w:suff w:val="tab"/>
      <w:lvlText w:val="￮"/>
      <w:rPr>
        <w:color w:val="3370ff"/>
      </w:rPr>
    </w:lvl>
  </w:abstractNum>
  <w:abstractNum w:abstractNumId="81108">
    <w:lvl>
      <w:numFmt w:val="bullet"/>
      <w:suff w:val="tab"/>
      <w:lvlText w:val="￮"/>
      <w:rPr>
        <w:color w:val="3370ff"/>
      </w:rPr>
    </w:lvl>
  </w:abstractNum>
  <w:abstractNum w:abstractNumId="81109">
    <w:lvl>
      <w:numFmt w:val="bullet"/>
      <w:suff w:val="tab"/>
      <w:lvlText w:val="￮"/>
      <w:rPr>
        <w:color w:val="3370ff"/>
      </w:rPr>
    </w:lvl>
  </w:abstractNum>
  <w:abstractNum w:abstractNumId="81110">
    <w:lvl>
      <w:numFmt w:val="bullet"/>
      <w:suff w:val="tab"/>
      <w:lvlText w:val="￮"/>
      <w:rPr>
        <w:color w:val="3370ff"/>
      </w:rPr>
    </w:lvl>
  </w:abstractNum>
  <w:abstractNum w:abstractNumId="81111">
    <w:lvl>
      <w:numFmt w:val="bullet"/>
      <w:suff w:val="tab"/>
      <w:lvlText w:val="•"/>
      <w:rPr>
        <w:color w:val="3370ff"/>
      </w:rPr>
    </w:lvl>
  </w:abstractNum>
  <w:abstractNum w:abstractNumId="81112">
    <w:lvl>
      <w:numFmt w:val="bullet"/>
      <w:suff w:val="tab"/>
      <w:lvlText w:val="•"/>
      <w:rPr>
        <w:color w:val="3370ff"/>
      </w:rPr>
    </w:lvl>
  </w:abstractNum>
  <w:abstractNum w:abstractNumId="81113">
    <w:lvl>
      <w:numFmt w:val="bullet"/>
      <w:suff w:val="tab"/>
      <w:lvlText w:val="•"/>
      <w:rPr>
        <w:color w:val="3370ff"/>
      </w:rPr>
    </w:lvl>
  </w:abstractNum>
  <w:abstractNum w:abstractNumId="81114">
    <w:lvl>
      <w:numFmt w:val="bullet"/>
      <w:suff w:val="tab"/>
      <w:lvlText w:val="•"/>
      <w:rPr>
        <w:color w:val="3370ff"/>
      </w:rPr>
    </w:lvl>
  </w:abstractNum>
  <w:abstractNum w:abstractNumId="81115">
    <w:lvl>
      <w:numFmt w:val="bullet"/>
      <w:suff w:val="tab"/>
      <w:lvlText w:val="•"/>
      <w:rPr>
        <w:color w:val="3370ff"/>
      </w:rPr>
    </w:lvl>
  </w:abstractNum>
  <w:abstractNum w:abstractNumId="81116">
    <w:lvl>
      <w:numFmt w:val="bullet"/>
      <w:suff w:val="tab"/>
      <w:lvlText w:val="•"/>
      <w:rPr>
        <w:color w:val="3370ff"/>
      </w:rPr>
    </w:lvl>
  </w:abstractNum>
  <w:abstractNum w:abstractNumId="81117">
    <w:lvl>
      <w:numFmt w:val="bullet"/>
      <w:suff w:val="tab"/>
      <w:lvlText w:val="•"/>
      <w:rPr>
        <w:color w:val="3370ff"/>
      </w:rPr>
    </w:lvl>
  </w:abstractNum>
  <w:abstractNum w:abstractNumId="81118">
    <w:lvl>
      <w:numFmt w:val="bullet"/>
      <w:suff w:val="tab"/>
      <w:lvlText w:val="•"/>
      <w:rPr>
        <w:color w:val="3370ff"/>
      </w:rPr>
    </w:lvl>
  </w:abstractNum>
  <w:abstractNum w:abstractNumId="81119">
    <w:lvl>
      <w:numFmt w:val="bullet"/>
      <w:suff w:val="tab"/>
      <w:lvlText w:val="•"/>
      <w:rPr>
        <w:color w:val="3370ff"/>
      </w:rPr>
    </w:lvl>
  </w:abstractNum>
  <w:abstractNum w:abstractNumId="81120">
    <w:lvl>
      <w:numFmt w:val="bullet"/>
      <w:suff w:val="tab"/>
      <w:lvlText w:val="•"/>
      <w:rPr>
        <w:color w:val="3370ff"/>
      </w:rPr>
    </w:lvl>
  </w:abstractNum>
  <w:abstractNum w:abstractNumId="81121">
    <w:lvl>
      <w:numFmt w:val="bullet"/>
      <w:suff w:val="tab"/>
      <w:lvlText w:val="•"/>
      <w:rPr>
        <w:color w:val="3370ff"/>
      </w:rPr>
    </w:lvl>
  </w:abstractNum>
  <w:abstractNum w:abstractNumId="81122">
    <w:lvl>
      <w:numFmt w:val="bullet"/>
      <w:suff w:val="tab"/>
      <w:lvlText w:val="•"/>
      <w:rPr>
        <w:color w:val="3370ff"/>
      </w:rPr>
    </w:lvl>
  </w:abstractNum>
  <w:abstractNum w:abstractNumId="81123">
    <w:lvl>
      <w:numFmt w:val="bullet"/>
      <w:suff w:val="tab"/>
      <w:lvlText w:val="•"/>
      <w:rPr>
        <w:color w:val="3370ff"/>
      </w:rPr>
    </w:lvl>
  </w:abstractNum>
  <w:abstractNum w:abstractNumId="81124">
    <w:lvl>
      <w:numFmt w:val="bullet"/>
      <w:suff w:val="tab"/>
      <w:lvlText w:val="•"/>
      <w:rPr>
        <w:color w:val="3370ff"/>
      </w:rPr>
    </w:lvl>
  </w:abstractNum>
  <w:abstractNum w:abstractNumId="81125">
    <w:lvl>
      <w:numFmt w:val="bullet"/>
      <w:suff w:val="tab"/>
      <w:lvlText w:val="•"/>
      <w:rPr>
        <w:color w:val="3370ff"/>
      </w:rPr>
    </w:lvl>
  </w:abstractNum>
  <w:abstractNum w:abstractNumId="81126">
    <w:lvl>
      <w:numFmt w:val="bullet"/>
      <w:suff w:val="tab"/>
      <w:lvlText w:val="•"/>
      <w:rPr>
        <w:color w:val="3370ff"/>
      </w:rPr>
    </w:lvl>
  </w:abstractNum>
  <w:abstractNum w:abstractNumId="81127">
    <w:lvl>
      <w:numFmt w:val="bullet"/>
      <w:suff w:val="tab"/>
      <w:lvlText w:val="•"/>
      <w:rPr>
        <w:color w:val="3370ff"/>
      </w:rPr>
    </w:lvl>
  </w:abstractNum>
  <w:abstractNum w:abstractNumId="81128">
    <w:lvl>
      <w:numFmt w:val="bullet"/>
      <w:suff w:val="tab"/>
      <w:lvlText w:val="•"/>
      <w:rPr>
        <w:color w:val="3370ff"/>
      </w:rPr>
    </w:lvl>
  </w:abstractNum>
  <w:abstractNum w:abstractNumId="81129">
    <w:lvl>
      <w:numFmt w:val="bullet"/>
      <w:suff w:val="tab"/>
      <w:lvlText w:val="•"/>
      <w:rPr>
        <w:color w:val="3370ff"/>
      </w:rPr>
    </w:lvl>
  </w:abstractNum>
  <w:abstractNum w:abstractNumId="81130">
    <w:lvl>
      <w:numFmt w:val="bullet"/>
      <w:suff w:val="tab"/>
      <w:lvlText w:val="•"/>
      <w:rPr>
        <w:color w:val="3370ff"/>
      </w:rPr>
    </w:lvl>
  </w:abstractNum>
  <w:abstractNum w:abstractNumId="81131">
    <w:lvl>
      <w:numFmt w:val="bullet"/>
      <w:suff w:val="tab"/>
      <w:lvlText w:val="•"/>
      <w:rPr>
        <w:color w:val="3370ff"/>
      </w:rPr>
    </w:lvl>
  </w:abstractNum>
  <w:abstractNum w:abstractNumId="81132">
    <w:lvl>
      <w:numFmt w:val="bullet"/>
      <w:suff w:val="tab"/>
      <w:lvlText w:val="•"/>
      <w:rPr>
        <w:color w:val="3370ff"/>
      </w:rPr>
    </w:lvl>
  </w:abstractNum>
  <w:abstractNum w:abstractNumId="81133">
    <w:lvl>
      <w:numFmt w:val="bullet"/>
      <w:suff w:val="tab"/>
      <w:lvlText w:val="•"/>
      <w:rPr>
        <w:color w:val="3370ff"/>
      </w:rPr>
    </w:lvl>
  </w:abstractNum>
  <w:abstractNum w:abstractNumId="81134">
    <w:lvl>
      <w:numFmt w:val="bullet"/>
      <w:suff w:val="tab"/>
      <w:lvlText w:val="•"/>
      <w:rPr>
        <w:color w:val="3370ff"/>
      </w:rPr>
    </w:lvl>
  </w:abstractNum>
  <w:abstractNum w:abstractNumId="81135">
    <w:lvl>
      <w:numFmt w:val="bullet"/>
      <w:suff w:val="tab"/>
      <w:lvlText w:val="•"/>
      <w:rPr>
        <w:color w:val="3370ff"/>
      </w:rPr>
    </w:lvl>
  </w:abstractNum>
  <w:abstractNum w:abstractNumId="81136">
    <w:lvl>
      <w:numFmt w:val="bullet"/>
      <w:suff w:val="tab"/>
      <w:lvlText w:val="•"/>
      <w:rPr>
        <w:color w:val="3370ff"/>
      </w:rPr>
    </w:lvl>
  </w:abstractNum>
  <w:abstractNum w:abstractNumId="81137">
    <w:lvl>
      <w:numFmt w:val="bullet"/>
      <w:suff w:val="tab"/>
      <w:lvlText w:val="•"/>
      <w:rPr>
        <w:color w:val="3370ff"/>
      </w:rPr>
    </w:lvl>
  </w:abstractNum>
  <w:abstractNum w:abstractNumId="81138">
    <w:lvl>
      <w:numFmt w:val="bullet"/>
      <w:suff w:val="tab"/>
      <w:lvlText w:val="•"/>
      <w:rPr>
        <w:color w:val="3370ff"/>
      </w:rPr>
    </w:lvl>
  </w:abstractNum>
  <w:abstractNum w:abstractNumId="81139">
    <w:lvl>
      <w:numFmt w:val="bullet"/>
      <w:suff w:val="tab"/>
      <w:lvlText w:val="•"/>
      <w:rPr>
        <w:color w:val="3370ff"/>
      </w:rPr>
    </w:lvl>
  </w:abstractNum>
  <w:abstractNum w:abstractNumId="81140">
    <w:lvl>
      <w:numFmt w:val="bullet"/>
      <w:suff w:val="tab"/>
      <w:lvlText w:val="￮"/>
      <w:rPr>
        <w:color w:val="3370ff"/>
      </w:rPr>
    </w:lvl>
  </w:abstractNum>
  <w:abstractNum w:abstractNumId="81141">
    <w:lvl>
      <w:numFmt w:val="bullet"/>
      <w:suff w:val="tab"/>
      <w:lvlText w:val="￮"/>
      <w:rPr>
        <w:color w:val="3370ff"/>
      </w:rPr>
    </w:lvl>
  </w:abstractNum>
  <w:abstractNum w:abstractNumId="81142">
    <w:lvl>
      <w:numFmt w:val="bullet"/>
      <w:suff w:val="tab"/>
      <w:lvlText w:val="￮"/>
      <w:rPr>
        <w:color w:val="3370ff"/>
      </w:rPr>
    </w:lvl>
  </w:abstractNum>
  <w:abstractNum w:abstractNumId="81143">
    <w:lvl>
      <w:numFmt w:val="bullet"/>
      <w:suff w:val="tab"/>
      <w:lvlText w:val="•"/>
      <w:rPr>
        <w:color w:val="3370ff"/>
      </w:rPr>
    </w:lvl>
  </w:abstractNum>
  <w:abstractNum w:abstractNumId="81144">
    <w:lvl>
      <w:numFmt w:val="bullet"/>
      <w:suff w:val="tab"/>
      <w:lvlText w:val="•"/>
      <w:rPr>
        <w:color w:val="3370ff"/>
      </w:rPr>
    </w:lvl>
  </w:abstractNum>
  <w:abstractNum w:abstractNumId="81145">
    <w:lvl>
      <w:numFmt w:val="bullet"/>
      <w:suff w:val="tab"/>
      <w:lvlText w:val="•"/>
      <w:rPr>
        <w:color w:val="3370ff"/>
      </w:rPr>
    </w:lvl>
  </w:abstractNum>
  <w:abstractNum w:abstractNumId="81146">
    <w:lvl>
      <w:numFmt w:val="bullet"/>
      <w:suff w:val="tab"/>
      <w:lvlText w:val="•"/>
      <w:rPr>
        <w:color w:val="3370ff"/>
      </w:rPr>
    </w:lvl>
  </w:abstractNum>
  <w:abstractNum w:abstractNumId="81147">
    <w:lvl>
      <w:numFmt w:val="bullet"/>
      <w:suff w:val="tab"/>
      <w:lvlText w:val="•"/>
      <w:rPr>
        <w:color w:val="3370ff"/>
      </w:rPr>
    </w:lvl>
  </w:abstractNum>
  <w:num w:numId="1">
    <w:abstractNumId w:val="81085"/>
  </w:num>
  <w:num w:numId="2">
    <w:abstractNumId w:val="81086"/>
  </w:num>
  <w:num w:numId="3">
    <w:abstractNumId w:val="81087"/>
  </w:num>
  <w:num w:numId="4">
    <w:abstractNumId w:val="81088"/>
  </w:num>
  <w:num w:numId="5">
    <w:abstractNumId w:val="81089"/>
  </w:num>
  <w:num w:numId="6">
    <w:abstractNumId w:val="81090"/>
  </w:num>
  <w:num w:numId="7">
    <w:abstractNumId w:val="81091"/>
  </w:num>
  <w:num w:numId="8">
    <w:abstractNumId w:val="81092"/>
  </w:num>
  <w:num w:numId="9">
    <w:abstractNumId w:val="81093"/>
  </w:num>
  <w:num w:numId="10">
    <w:abstractNumId w:val="81094"/>
  </w:num>
  <w:num w:numId="11">
    <w:abstractNumId w:val="81095"/>
  </w:num>
  <w:num w:numId="12">
    <w:abstractNumId w:val="81096"/>
  </w:num>
  <w:num w:numId="13">
    <w:abstractNumId w:val="81097"/>
  </w:num>
  <w:num w:numId="14">
    <w:abstractNumId w:val="81098"/>
  </w:num>
  <w:num w:numId="15">
    <w:abstractNumId w:val="81099"/>
  </w:num>
  <w:num w:numId="16">
    <w:abstractNumId w:val="81100"/>
  </w:num>
  <w:num w:numId="17">
    <w:abstractNumId w:val="81101"/>
  </w:num>
  <w:num w:numId="18">
    <w:abstractNumId w:val="81102"/>
  </w:num>
  <w:num w:numId="19">
    <w:abstractNumId w:val="81103"/>
  </w:num>
  <w:num w:numId="20">
    <w:abstractNumId w:val="81104"/>
  </w:num>
  <w:num w:numId="21">
    <w:abstractNumId w:val="81105"/>
  </w:num>
  <w:num w:numId="22">
    <w:abstractNumId w:val="81106"/>
  </w:num>
  <w:num w:numId="23">
    <w:abstractNumId w:val="81107"/>
  </w:num>
  <w:num w:numId="24">
    <w:abstractNumId w:val="81108"/>
  </w:num>
  <w:num w:numId="25">
    <w:abstractNumId w:val="81109"/>
  </w:num>
  <w:num w:numId="26">
    <w:abstractNumId w:val="81110"/>
  </w:num>
  <w:num w:numId="27">
    <w:abstractNumId w:val="81111"/>
  </w:num>
  <w:num w:numId="28">
    <w:abstractNumId w:val="81112"/>
  </w:num>
  <w:num w:numId="29">
    <w:abstractNumId w:val="81113"/>
  </w:num>
  <w:num w:numId="30">
    <w:abstractNumId w:val="81114"/>
  </w:num>
  <w:num w:numId="31">
    <w:abstractNumId w:val="81115"/>
  </w:num>
  <w:num w:numId="32">
    <w:abstractNumId w:val="81116"/>
  </w:num>
  <w:num w:numId="33">
    <w:abstractNumId w:val="81117"/>
  </w:num>
  <w:num w:numId="34">
    <w:abstractNumId w:val="81118"/>
  </w:num>
  <w:num w:numId="35">
    <w:abstractNumId w:val="81119"/>
  </w:num>
  <w:num w:numId="36">
    <w:abstractNumId w:val="81120"/>
  </w:num>
  <w:num w:numId="37">
    <w:abstractNumId w:val="81121"/>
  </w:num>
  <w:num w:numId="38">
    <w:abstractNumId w:val="81122"/>
  </w:num>
  <w:num w:numId="39">
    <w:abstractNumId w:val="81123"/>
  </w:num>
  <w:num w:numId="40">
    <w:abstractNumId w:val="81124"/>
  </w:num>
  <w:num w:numId="41">
    <w:abstractNumId w:val="81125"/>
  </w:num>
  <w:num w:numId="42">
    <w:abstractNumId w:val="81126"/>
  </w:num>
  <w:num w:numId="43">
    <w:abstractNumId w:val="81127"/>
  </w:num>
  <w:num w:numId="44">
    <w:abstractNumId w:val="81128"/>
  </w:num>
  <w:num w:numId="45">
    <w:abstractNumId w:val="81129"/>
  </w:num>
  <w:num w:numId="46">
    <w:abstractNumId w:val="81130"/>
  </w:num>
  <w:num w:numId="47">
    <w:abstractNumId w:val="81131"/>
  </w:num>
  <w:num w:numId="48">
    <w:abstractNumId w:val="81132"/>
  </w:num>
  <w:num w:numId="49">
    <w:abstractNumId w:val="81133"/>
  </w:num>
  <w:num w:numId="50">
    <w:abstractNumId w:val="81134"/>
  </w:num>
  <w:num w:numId="51">
    <w:abstractNumId w:val="81135"/>
  </w:num>
  <w:num w:numId="52">
    <w:abstractNumId w:val="81136"/>
  </w:num>
  <w:num w:numId="53">
    <w:abstractNumId w:val="81137"/>
  </w:num>
  <w:num w:numId="54">
    <w:abstractNumId w:val="81138"/>
  </w:num>
  <w:num w:numId="55">
    <w:abstractNumId w:val="81139"/>
  </w:num>
  <w:num w:numId="56">
    <w:abstractNumId w:val="81140"/>
  </w:num>
  <w:num w:numId="57">
    <w:abstractNumId w:val="81141"/>
  </w:num>
  <w:num w:numId="58">
    <w:abstractNumId w:val="81142"/>
  </w:num>
  <w:num w:numId="59">
    <w:abstractNumId w:val="81143"/>
  </w:num>
  <w:num w:numId="60">
    <w:abstractNumId w:val="81144"/>
  </w:num>
  <w:num w:numId="61">
    <w:abstractNumId w:val="81145"/>
  </w:num>
  <w:num w:numId="62">
    <w:abstractNumId w:val="81146"/>
  </w:num>
  <w:num w:numId="63">
    <w:abstractNumId w:val="81147"/>
  </w:num>
</w:numbering>
</file>

<file path=word/settings.xml><?xml version="1.0" encoding="utf-8"?>
<w:settings xmlns:w="http://schemas.openxmlformats.org/wordprocessingml/2006/main"/>
</file>

<file path=word/styles.xml><?xml version="1.0" encoding="utf-8"?>
<w:styles xmlns:w="http://schemas.openxmlformats.org/wordprocessingml/2006/main"/>
</file>

<file path=word/_rels/document.xml.rels><?xml version="1.0" encoding="UTF-8" standalone="yes"?><Relationships xmlns="http://schemas.openxmlformats.org/package/2006/relationships"><Relationship Id="rId1" Target="settings.xml" Type="http://schemas.openxmlformats.org/officeDocument/2006/relationships/settings"/><Relationship Id="rId10" Target="https://bytedance.feishu.cn/docx/E77cdyf3moLUTYxY5IWcbIoMnOb" TargetMode="External" Type="http://schemas.openxmlformats.org/officeDocument/2006/relationships/hyperlink"/><Relationship Id="rId11" Target="embeddings/Microsoft_Excel_Worksheet2.xlsx" Type="http://schemas.openxmlformats.org/officeDocument/2006/relationships/package"/><Relationship Id="rId12" Target="media/image2.png" Type="http://schemas.openxmlformats.org/officeDocument/2006/relationships/image"/><Relationship Id="rId13" Target="embeddings/Microsoft_Excel_Worksheet3.xlsx" Type="http://schemas.openxmlformats.org/officeDocument/2006/relationships/package"/><Relationship Id="rId14" Target="media/image3.png" Type="http://schemas.openxmlformats.org/officeDocument/2006/relationships/image"/><Relationship Id="rId15" Target="embeddings/Microsoft_Excel_Worksheet4.xlsx" Type="http://schemas.openxmlformats.org/officeDocument/2006/relationships/package"/><Relationship Id="rId16" Target="media/image4.png" Type="http://schemas.openxmlformats.org/officeDocument/2006/relationships/image"/><Relationship Id="rId17" Target="https://bytedance.feishu.cn/docx/FHfldymjloW9bwx4FBwcwJHInNe" TargetMode="External" Type="http://schemas.openxmlformats.org/officeDocument/2006/relationships/hyperlink"/><Relationship Id="rId18" Target="embeddings/Microsoft_Excel_Worksheet5.xlsx" Type="http://schemas.openxmlformats.org/officeDocument/2006/relationships/package"/><Relationship Id="rId19" Target="media/image5.png" Type="http://schemas.openxmlformats.org/officeDocument/2006/relationships/image"/><Relationship Id="rId2" Target="styles.xml" Type="http://schemas.openxmlformats.org/officeDocument/2006/relationships/styles"/><Relationship Id="rId20" Target="embeddings/Microsoft_Excel_Worksheet6.xlsx" Type="http://schemas.openxmlformats.org/officeDocument/2006/relationships/package"/><Relationship Id="rId21" Target="media/image6.png" Type="http://schemas.openxmlformats.org/officeDocument/2006/relationships/image"/><Relationship Id="rId22" Target="embeddings/Microsoft_Excel_Worksheet7.xlsx" Type="http://schemas.openxmlformats.org/officeDocument/2006/relationships/package"/><Relationship Id="rId23" Target="media/image7.png" Type="http://schemas.openxmlformats.org/officeDocument/2006/relationships/image"/><Relationship Id="rId24" Target="embeddings/Microsoft_Excel_Worksheet8.xlsx" Type="http://schemas.openxmlformats.org/officeDocument/2006/relationships/package"/><Relationship Id="rId25" Target="media/image8.png" Type="http://schemas.openxmlformats.org/officeDocument/2006/relationships/image"/><Relationship Id="rId26" Target="embeddings/Microsoft_Excel_Worksheet9.xlsx" Type="http://schemas.openxmlformats.org/officeDocument/2006/relationships/package"/><Relationship Id="rId27" Target="media/image9.png" Type="http://schemas.openxmlformats.org/officeDocument/2006/relationships/image"/><Relationship Id="rId28" Target="https://bytedance.feishu.cn/docx/UeDndGf8NoiyJYxYH4lcUjfCn3g" TargetMode="External" Type="http://schemas.openxmlformats.org/officeDocument/2006/relationships/hyperlink"/><Relationship Id="rId29" Target="https://bytedance.feishu.cn/docx/NkEfds9OKohNAPxSb88cGulDnXg" TargetMode="External" Type="http://schemas.openxmlformats.org/officeDocument/2006/relationships/hyperlink"/><Relationship Id="rId3" Target="footer1.xml" Type="http://schemas.openxmlformats.org/officeDocument/2006/relationships/footer"/><Relationship Id="rId30" Target="embeddings/Microsoft_Excel_Worksheet10.xlsx" Type="http://schemas.openxmlformats.org/officeDocument/2006/relationships/package"/><Relationship Id="rId31" Target="media/image10.png" Type="http://schemas.openxmlformats.org/officeDocument/2006/relationships/image"/><Relationship Id="rId32" Target="embeddings/Microsoft_Excel_Worksheet11.xlsx" Type="http://schemas.openxmlformats.org/officeDocument/2006/relationships/package"/><Relationship Id="rId33" Target="media/image11.png" Type="http://schemas.openxmlformats.org/officeDocument/2006/relationships/image"/><Relationship Id="rId34" Target="https://bytedance.feishu.cn/docx/Wp8edgpkFoYZb0xVzP9cfJKZnbh" TargetMode="External" Type="http://schemas.openxmlformats.org/officeDocument/2006/relationships/hyperlink"/><Relationship Id="rId35" Target="embeddings/Microsoft_Excel_Worksheet12.xlsx" Type="http://schemas.openxmlformats.org/officeDocument/2006/relationships/package"/><Relationship Id="rId36" Target="media/image12.png" Type="http://schemas.openxmlformats.org/officeDocument/2006/relationships/image"/><Relationship Id="rId37" Target="https://bytedance.feishu.cn/docx/B92Pd19kXojOzBxgGJccEvIgnDf" TargetMode="External" Type="http://schemas.openxmlformats.org/officeDocument/2006/relationships/hyperlink"/><Relationship Id="rId38" Target="embeddings/Microsoft_Excel_Worksheet13.xlsx" Type="http://schemas.openxmlformats.org/officeDocument/2006/relationships/package"/><Relationship Id="rId39" Target="media/image13.png" Type="http://schemas.openxmlformats.org/officeDocument/2006/relationships/image"/><Relationship Id="rId4" Target="https://bytedance.feishu.cn/docx/X1hNdOT6OorlLYxsOWrcDAtpnNg" TargetMode="External" Type="http://schemas.openxmlformats.org/officeDocument/2006/relationships/hyperlink"/><Relationship Id="rId40" Target="https://bytedance.feishu.cn/docx/B92Pd19kXojOzBxgGJccEvIgnDf" TargetMode="External" Type="http://schemas.openxmlformats.org/officeDocument/2006/relationships/hyperlink"/><Relationship Id="rId41" Target="https://bytedance.feishu.cn/docx/FdAEdNLUQohXR8xcdp5cmuHSn2b" TargetMode="External" Type="http://schemas.openxmlformats.org/officeDocument/2006/relationships/hyperlink"/><Relationship Id="rId42" Target="embeddings/Microsoft_Excel_Worksheet14.xlsx" Type="http://schemas.openxmlformats.org/officeDocument/2006/relationships/package"/><Relationship Id="rId43" Target="media/image14.png" Type="http://schemas.openxmlformats.org/officeDocument/2006/relationships/image"/><Relationship Id="rId44" Target="https://bytedance.feishu.cn/docx/EHPDdPNzaoDzx9xKfOychdwynJg" TargetMode="External" Type="http://schemas.openxmlformats.org/officeDocument/2006/relationships/hyperlink"/><Relationship Id="rId45" Target="embeddings/Microsoft_Excel_Worksheet15.xlsx" Type="http://schemas.openxmlformats.org/officeDocument/2006/relationships/package"/><Relationship Id="rId46" Target="media/image15.png" Type="http://schemas.openxmlformats.org/officeDocument/2006/relationships/image"/><Relationship Id="rId47" Target="https://bytedance.feishu.cn/docx/EHPDdPNzaoDzx9xKfOychdwynJg" TargetMode="External" Type="http://schemas.openxmlformats.org/officeDocument/2006/relationships/hyperlink"/><Relationship Id="rId48" Target="embeddings/Microsoft_Excel_Worksheet16.xlsx" Type="http://schemas.openxmlformats.org/officeDocument/2006/relationships/package"/><Relationship Id="rId49" Target="media/image16.png" Type="http://schemas.openxmlformats.org/officeDocument/2006/relationships/image"/><Relationship Id="rId5" Target="https://bytedance.feishu.cn/docx/SakYdyWdCoUWV3xrdBBcA0uFnYb" TargetMode="External" Type="http://schemas.openxmlformats.org/officeDocument/2006/relationships/hyperlink"/><Relationship Id="rId50" Target="https://bytedance.feishu.cn/docx/FdAEdNLUQohXR8xcdp5cmuHSn2b" TargetMode="External" Type="http://schemas.openxmlformats.org/officeDocument/2006/relationships/hyperlink"/><Relationship Id="rId51" Target="embeddings/Microsoft_Excel_Worksheet17.xlsx" Type="http://schemas.openxmlformats.org/officeDocument/2006/relationships/package"/><Relationship Id="rId52" Target="media/image17.png" Type="http://schemas.openxmlformats.org/officeDocument/2006/relationships/image"/><Relationship Id="rId53" Target="https://bytedance.feishu.cn/docx/E4qAdTdCbojvhmx5MolczWBbn1g" TargetMode="External" Type="http://schemas.openxmlformats.org/officeDocument/2006/relationships/hyperlink"/><Relationship Id="rId54" Target="header1.xml" Type="http://schemas.openxmlformats.org/officeDocument/2006/relationships/header"/><Relationship Id="rId55" Target="header2.xml" Type="http://schemas.openxmlformats.org/officeDocument/2006/relationships/header"/><Relationship Id="rId56" Target="header3.xml" Type="http://schemas.openxmlformats.org/officeDocument/2006/relationships/header"/><Relationship Id="rId6" Target="https://bytedance.feishu.cn/docx/XAokdEFkqoq2KMxLOnOccnadn35" TargetMode="External" Type="http://schemas.openxmlformats.org/officeDocument/2006/relationships/hyperlink"/><Relationship Id="rId7" Target="embeddings/Microsoft_Excel_Worksheet1.xlsx" Type="http://schemas.openxmlformats.org/officeDocument/2006/relationships/package"/><Relationship Id="rId8" Target="media/image1.png" Type="http://schemas.openxmlformats.org/officeDocument/2006/relationships/image"/><Relationship Id="rId9" Target="numbering.xml" Type="http://schemas.openxmlformats.org/officeDocument/2006/relationships/numbering"/></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2023-11-16T09:00:15Z</dcterms:created>
  <dc:creator>Apache POI</dc:creator>
</cp:coreProperties>
</file>